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102092" w14:paraId="0A524102" w14:textId="77777777" w:rsidTr="00102092">
        <w:tc>
          <w:tcPr>
            <w:tcW w:w="4675" w:type="dxa"/>
          </w:tcPr>
          <w:p w14:paraId="57E6D8FC" w14:textId="77777777" w:rsidR="00102092" w:rsidRDefault="00102092"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102092" w:rsidRDefault="00102092" w:rsidP="00102092">
            <w:pPr>
              <w:spacing w:line="276" w:lineRule="auto"/>
              <w:jc w:val="center"/>
            </w:pPr>
          </w:p>
          <w:p w14:paraId="13F60386" w14:textId="77777777" w:rsidR="00102092" w:rsidRDefault="00102092" w:rsidP="00102092">
            <w:pPr>
              <w:spacing w:line="276" w:lineRule="auto"/>
              <w:jc w:val="center"/>
            </w:pPr>
          </w:p>
          <w:p w14:paraId="1D0DBFE7" w14:textId="77777777" w:rsidR="00102092" w:rsidRDefault="00102092"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102092" w:rsidRDefault="00102092" w:rsidP="00102092">
            <w:pPr>
              <w:keepNext/>
              <w:keepLines/>
              <w:tabs>
                <w:tab w:val="left" w:pos="426"/>
              </w:tabs>
              <w:spacing w:line="276" w:lineRule="auto"/>
              <w:jc w:val="both"/>
              <w:rPr>
                <w:rFonts w:eastAsia="Cambria"/>
                <w:b/>
                <w:bCs/>
                <w:caps/>
                <w14:numSpacing w14:val="tabular"/>
              </w:rPr>
            </w:pPr>
          </w:p>
          <w:p w14:paraId="60F8E5F0" w14:textId="77777777" w:rsidR="00102092" w:rsidRDefault="00102092" w:rsidP="00102092">
            <w:pPr>
              <w:keepNext/>
              <w:keepLines/>
              <w:tabs>
                <w:tab w:val="left" w:pos="426"/>
              </w:tabs>
              <w:spacing w:line="276" w:lineRule="auto"/>
              <w:jc w:val="both"/>
              <w:rPr>
                <w:rFonts w:eastAsia="Cambria"/>
                <w:b/>
                <w:bCs/>
                <w:caps/>
                <w14:numSpacing w14:val="tabular"/>
              </w:rPr>
            </w:pPr>
          </w:p>
          <w:p w14:paraId="78FDAE67" w14:textId="77777777" w:rsidR="00102092" w:rsidRDefault="00102092"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102092" w:rsidRDefault="00102092"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F4063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19F2B4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102092" w:rsidRDefault="00102092"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61055" w:rsidRDefault="00C61055" w:rsidP="00102092">
            <w:pPr>
              <w:spacing w:line="276" w:lineRule="auto"/>
              <w:jc w:val="both"/>
            </w:pPr>
          </w:p>
          <w:p w14:paraId="79B8DF5F" w14:textId="77777777" w:rsidR="00C61055" w:rsidRDefault="00C61055" w:rsidP="00102092">
            <w:pPr>
              <w:spacing w:line="276" w:lineRule="auto"/>
              <w:jc w:val="both"/>
            </w:pPr>
          </w:p>
          <w:p w14:paraId="6E88839B" w14:textId="77777777" w:rsidR="00C61055" w:rsidRDefault="00C61055" w:rsidP="00102092">
            <w:pPr>
              <w:spacing w:line="276" w:lineRule="auto"/>
              <w:jc w:val="both"/>
            </w:pPr>
          </w:p>
          <w:p w14:paraId="06C0DB5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w:t>
            </w:r>
            <w:r>
              <w:rPr>
                <w:rFonts w:eastAsia="Arial"/>
              </w:rPr>
              <w:lastRenderedPageBreak/>
              <w:t>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FAB2AD0" w14:textId="77777777" w:rsidR="00102092" w:rsidRDefault="00102092"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102092" w:rsidRDefault="00102092"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0A22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w:t>
            </w:r>
            <w:r>
              <w:rPr>
                <w:rFonts w:eastAsia="Arial"/>
              </w:rPr>
              <w:lastRenderedPageBreak/>
              <w:t>terminai ir pan.) bei kiti konkretūs duomenys (tokie kaip Šalys, Paslaugos ir pan.), išvardyti priedai, taip pat nurodyti Bendrųjų sąlygų pakeitimai ir papildymai (jeigu tokie padaryti);</w:t>
            </w:r>
          </w:p>
          <w:p w14:paraId="21BF31F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0ECB99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0EA05F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F305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BBAA56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C4A41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7CDBC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0F7F042" w14:textId="77777777" w:rsidR="00102092" w:rsidRDefault="00102092"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102092" w:rsidRDefault="00102092"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3F8E56" w14:textId="057C0702"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102092" w:rsidRDefault="00102092"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102092" w:rsidRDefault="00102092" w:rsidP="00102092">
            <w:pPr>
              <w:keepNext/>
              <w:keepLines/>
              <w:tabs>
                <w:tab w:val="left" w:pos="567"/>
              </w:tabs>
              <w:spacing w:line="276" w:lineRule="auto"/>
              <w:ind w:left="792"/>
              <w:jc w:val="both"/>
              <w:rPr>
                <w:rFonts w:eastAsia="Cambria"/>
                <w:b/>
                <w:bCs/>
                <w14:numSpacing w14:val="tabular"/>
              </w:rPr>
            </w:pPr>
          </w:p>
          <w:p w14:paraId="5DC934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AB4AB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F83A94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D0664B1"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A3D3B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w:t>
            </w:r>
            <w:r>
              <w:rPr>
                <w:rFonts w:eastAsia="Arial"/>
              </w:rPr>
              <w:lastRenderedPageBreak/>
              <w:t>subjektų pajėgumais, Paslaugų apimtis, peržiūra suprantami taip, kaip nustatyta VPĮ bei jį įgyvendinančiuose teisės aktuose.</w:t>
            </w:r>
          </w:p>
          <w:p w14:paraId="59813B4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F93F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F26274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DCC9A5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115C0A1"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BA0C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4A0587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102092" w:rsidRDefault="00102092"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102092" w:rsidRDefault="00102092"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102092" w:rsidRDefault="00102092"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102092" w:rsidRDefault="00102092" w:rsidP="0010209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176A01" w14:textId="77777777" w:rsidR="00102092" w:rsidRDefault="00102092"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102092" w:rsidRDefault="00102092"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D411AE2"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2CF229B1"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13623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DC4044E"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931F6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096A0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102092" w:rsidRDefault="00102092"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07AD0B0" w14:textId="77777777" w:rsidR="00C61055" w:rsidRDefault="00C61055" w:rsidP="00102092">
            <w:pPr>
              <w:widowControl w:val="0"/>
              <w:tabs>
                <w:tab w:val="left" w:pos="993"/>
              </w:tabs>
              <w:spacing w:line="276" w:lineRule="auto"/>
              <w:jc w:val="both"/>
              <w:rPr>
                <w:rFonts w:eastAsia="Arial"/>
                <w:shd w:val="clear" w:color="auto" w:fill="FFFFFF"/>
              </w:rPr>
            </w:pPr>
          </w:p>
          <w:p w14:paraId="7930A779" w14:textId="77777777" w:rsidR="00102092" w:rsidRDefault="00102092"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61055" w:rsidRDefault="00C61055" w:rsidP="00102092">
            <w:pPr>
              <w:widowControl w:val="0"/>
              <w:tabs>
                <w:tab w:val="left" w:pos="993"/>
              </w:tabs>
              <w:spacing w:line="276" w:lineRule="auto"/>
              <w:jc w:val="both"/>
              <w:rPr>
                <w:rFonts w:eastAsia="Arial"/>
                <w:shd w:val="clear" w:color="auto" w:fill="FFFFFF"/>
              </w:rPr>
            </w:pPr>
          </w:p>
          <w:p w14:paraId="5A95BF12" w14:textId="77777777" w:rsidR="00102092" w:rsidRDefault="00102092"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61055" w:rsidRDefault="00C61055" w:rsidP="00102092">
            <w:pPr>
              <w:widowControl w:val="0"/>
              <w:tabs>
                <w:tab w:val="left" w:pos="993"/>
              </w:tabs>
              <w:spacing w:line="276" w:lineRule="auto"/>
              <w:jc w:val="both"/>
              <w:rPr>
                <w:rFonts w:eastAsia="Cambria"/>
                <w:shd w:val="clear" w:color="auto" w:fill="FFFFFF"/>
              </w:rPr>
            </w:pPr>
          </w:p>
          <w:p w14:paraId="3DD007F4" w14:textId="77777777" w:rsidR="00102092" w:rsidRDefault="00102092"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77F021"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102092" w:rsidRDefault="00102092"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102092" w:rsidRDefault="00102092"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102092" w:rsidRDefault="00102092"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3.2.11.2. Pirkėjo iniciatyva, jei Pirkėjas turi pagrįstų įtarimų, kad Tiekėjo Sutarties vykdymui paskirtas specialistas nekompetentingas vykdyti nustatytas pareigas;</w:t>
            </w:r>
          </w:p>
          <w:p w14:paraId="5804E3A2" w14:textId="77777777" w:rsidR="00C61055" w:rsidRDefault="00C61055"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102092" w:rsidRDefault="00102092"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61055" w:rsidRDefault="00C61055"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102092" w:rsidRDefault="00102092"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102092" w:rsidRDefault="00102092"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102092" w:rsidRDefault="00102092"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61055" w:rsidRDefault="00C61055"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61055" w:rsidRDefault="00C61055" w:rsidP="00102092">
            <w:pPr>
              <w:widowControl w:val="0"/>
              <w:pBdr>
                <w:top w:val="nil"/>
                <w:left w:val="nil"/>
                <w:bottom w:val="nil"/>
                <w:right w:val="nil"/>
                <w:between w:val="nil"/>
              </w:pBdr>
              <w:spacing w:line="276" w:lineRule="auto"/>
              <w:jc w:val="both"/>
              <w:rPr>
                <w:rFonts w:eastAsia="Cambria"/>
              </w:rPr>
            </w:pPr>
          </w:p>
          <w:p w14:paraId="429278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4DE4B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102092" w:rsidRDefault="00102092"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2F0031" w14:textId="77777777" w:rsidR="00C61055" w:rsidRDefault="00C61055"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264336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647B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127A34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7F33C0"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F98870D" w14:textId="77777777" w:rsidR="00102092" w:rsidRDefault="00102092"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61055" w:rsidRDefault="00C61055"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8F1FA" w14:textId="362DEC72"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47FFA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7E5ABE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6CFDAD4"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AEC0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10EA44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C15E2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60B6A0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57DB3C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EEC2C3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5BDF723"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99BCDB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A45217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2821A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22516F"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102092" w:rsidRDefault="00102092"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61055" w:rsidRDefault="00C61055" w:rsidP="00C61055">
            <w:pPr>
              <w:spacing w:line="276" w:lineRule="auto"/>
              <w:jc w:val="both"/>
              <w:rPr>
                <w:rFonts w:eastAsia="Arial"/>
              </w:rPr>
            </w:pPr>
          </w:p>
          <w:p w14:paraId="4E131718" w14:textId="77777777" w:rsidR="00C61055" w:rsidRDefault="00C61055" w:rsidP="00C61055">
            <w:pPr>
              <w:spacing w:line="276" w:lineRule="auto"/>
              <w:jc w:val="both"/>
              <w:rPr>
                <w:rFonts w:eastAsia="Arial"/>
              </w:rPr>
            </w:pPr>
          </w:p>
          <w:p w14:paraId="6FD74EEB" w14:textId="77777777" w:rsidR="00C61055" w:rsidRDefault="00C61055" w:rsidP="00C61055">
            <w:pPr>
              <w:spacing w:line="276" w:lineRule="auto"/>
              <w:jc w:val="both"/>
              <w:rPr>
                <w:rFonts w:eastAsia="Arial"/>
              </w:rPr>
            </w:pPr>
          </w:p>
          <w:p w14:paraId="7D56E526"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61055" w:rsidRDefault="00C61055" w:rsidP="00102092">
            <w:pPr>
              <w:spacing w:line="276" w:lineRule="auto"/>
              <w:jc w:val="both"/>
              <w:rPr>
                <w:rFonts w:eastAsia="Arial"/>
              </w:rPr>
            </w:pPr>
          </w:p>
          <w:p w14:paraId="776BE05F" w14:textId="77777777" w:rsidR="00C61055" w:rsidRDefault="00C61055" w:rsidP="00102092">
            <w:pPr>
              <w:spacing w:line="276" w:lineRule="auto"/>
              <w:jc w:val="both"/>
              <w:rPr>
                <w:rFonts w:eastAsia="Arial"/>
              </w:rPr>
            </w:pPr>
          </w:p>
          <w:p w14:paraId="09A1E795" w14:textId="37E8C21F" w:rsidR="00102092" w:rsidRDefault="00102092"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61055" w:rsidRDefault="00C61055" w:rsidP="00102092">
            <w:pPr>
              <w:spacing w:line="276" w:lineRule="auto"/>
              <w:jc w:val="both"/>
              <w:rPr>
                <w:rFonts w:eastAsia="Arial"/>
              </w:rPr>
            </w:pPr>
          </w:p>
          <w:p w14:paraId="233DED83" w14:textId="77777777" w:rsidR="00102092" w:rsidRDefault="00102092" w:rsidP="0010209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9E8EA8" w14:textId="77777777" w:rsidR="00C61055" w:rsidRDefault="00C61055" w:rsidP="00102092">
            <w:pPr>
              <w:spacing w:line="276" w:lineRule="auto"/>
              <w:jc w:val="both"/>
              <w:rPr>
                <w:rFonts w:eastAsia="Arial"/>
              </w:rPr>
            </w:pPr>
          </w:p>
          <w:p w14:paraId="19CD7EC7"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8AA872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10F9C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19E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1D58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25CEC7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10C551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003F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C38FA5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9A789F" w14:textId="77777777" w:rsidR="00C61055" w:rsidRDefault="00102092"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61055" w:rsidRDefault="00C61055" w:rsidP="00C61055">
            <w:pPr>
              <w:widowControl w:val="0"/>
              <w:tabs>
                <w:tab w:val="left" w:pos="567"/>
                <w:tab w:val="left" w:pos="709"/>
                <w:tab w:val="left" w:pos="851"/>
                <w:tab w:val="left" w:pos="992"/>
                <w:tab w:val="left" w:pos="1134"/>
              </w:tabs>
              <w:spacing w:line="276" w:lineRule="auto"/>
              <w:jc w:val="both"/>
            </w:pPr>
          </w:p>
          <w:p w14:paraId="0AA84E40" w14:textId="671261B2" w:rsidR="00102092" w:rsidRDefault="00102092"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0A6354"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61055"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485651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61055" w:rsidRDefault="00C61055"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102092" w:rsidRDefault="00102092"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5A3221" w:rsidRDefault="005A3221" w:rsidP="00102092">
            <w:pPr>
              <w:tabs>
                <w:tab w:val="left" w:pos="567"/>
                <w:tab w:val="left" w:pos="851"/>
                <w:tab w:val="left" w:pos="992"/>
                <w:tab w:val="left" w:pos="1134"/>
              </w:tabs>
              <w:spacing w:line="276" w:lineRule="auto"/>
              <w:jc w:val="both"/>
            </w:pPr>
          </w:p>
          <w:p w14:paraId="6B4FE5F5" w14:textId="77777777" w:rsidR="005A3221" w:rsidRDefault="005A3221" w:rsidP="00102092">
            <w:pPr>
              <w:tabs>
                <w:tab w:val="left" w:pos="567"/>
                <w:tab w:val="left" w:pos="851"/>
                <w:tab w:val="left" w:pos="992"/>
                <w:tab w:val="left" w:pos="1134"/>
              </w:tabs>
              <w:spacing w:line="276" w:lineRule="auto"/>
              <w:jc w:val="both"/>
            </w:pPr>
          </w:p>
          <w:p w14:paraId="75E92D45" w14:textId="77777777" w:rsidR="005A3221" w:rsidRDefault="005A3221" w:rsidP="00102092">
            <w:pPr>
              <w:tabs>
                <w:tab w:val="left" w:pos="567"/>
                <w:tab w:val="left" w:pos="851"/>
                <w:tab w:val="left" w:pos="992"/>
                <w:tab w:val="left" w:pos="1134"/>
              </w:tabs>
              <w:spacing w:line="276" w:lineRule="auto"/>
              <w:jc w:val="both"/>
            </w:pPr>
          </w:p>
          <w:p w14:paraId="4DA2A4A4" w14:textId="08F2F28E" w:rsidR="00102092" w:rsidRDefault="00102092"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102092" w:rsidRDefault="00102092"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102092" w:rsidRDefault="00102092"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102092" w:rsidRDefault="00102092"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102092" w:rsidRDefault="00102092" w:rsidP="00102092">
            <w:pPr>
              <w:tabs>
                <w:tab w:val="left" w:pos="567"/>
                <w:tab w:val="left" w:pos="851"/>
                <w:tab w:val="left" w:pos="992"/>
                <w:tab w:val="left" w:pos="1134"/>
              </w:tabs>
              <w:spacing w:line="276" w:lineRule="auto"/>
              <w:jc w:val="both"/>
              <w:rPr>
                <w:rFonts w:eastAsia="Arial"/>
                <w:b/>
                <w:bCs/>
              </w:rPr>
            </w:pPr>
          </w:p>
          <w:p w14:paraId="37D18CEB"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15DAD17F"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7648C55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62568D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BE0AB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82735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88E262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6C4BDD83"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3621B37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0AD2E1F2"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2612DEB"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05994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046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5A3221" w:rsidRDefault="005A3221"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802DDF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D2EF6E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10209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BD08C0F"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184B08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102092" w:rsidRDefault="00102092"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102092" w:rsidRDefault="00102092" w:rsidP="0010209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7431BD" w14:textId="77777777" w:rsidR="005A3221" w:rsidRDefault="005A3221" w:rsidP="00102092">
            <w:pPr>
              <w:tabs>
                <w:tab w:val="left" w:pos="567"/>
              </w:tabs>
              <w:spacing w:line="276" w:lineRule="auto"/>
              <w:jc w:val="both"/>
              <w:textAlignment w:val="baseline"/>
            </w:pPr>
          </w:p>
          <w:p w14:paraId="19914ED6" w14:textId="77777777" w:rsidR="005A3221" w:rsidRDefault="005A3221" w:rsidP="00102092">
            <w:pPr>
              <w:tabs>
                <w:tab w:val="left" w:pos="567"/>
              </w:tabs>
              <w:spacing w:line="276" w:lineRule="auto"/>
              <w:jc w:val="both"/>
              <w:textAlignment w:val="baseline"/>
            </w:pPr>
          </w:p>
          <w:p w14:paraId="2F6D7509" w14:textId="77777777" w:rsidR="005A3221" w:rsidRDefault="005A3221" w:rsidP="00102092">
            <w:pPr>
              <w:tabs>
                <w:tab w:val="left" w:pos="567"/>
              </w:tabs>
              <w:spacing w:line="276" w:lineRule="auto"/>
              <w:jc w:val="both"/>
              <w:textAlignment w:val="baseline"/>
            </w:pPr>
          </w:p>
          <w:p w14:paraId="62E69ECA" w14:textId="77777777" w:rsidR="005A3221" w:rsidRDefault="005A3221" w:rsidP="00102092">
            <w:pPr>
              <w:tabs>
                <w:tab w:val="left" w:pos="567"/>
              </w:tabs>
              <w:spacing w:line="276" w:lineRule="auto"/>
              <w:jc w:val="both"/>
              <w:textAlignment w:val="baseline"/>
            </w:pPr>
          </w:p>
          <w:p w14:paraId="52533A07" w14:textId="77777777" w:rsidR="00102092" w:rsidRDefault="00102092"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5A3221" w:rsidRDefault="005A3221" w:rsidP="00102092">
            <w:pPr>
              <w:tabs>
                <w:tab w:val="left" w:pos="567"/>
              </w:tabs>
              <w:spacing w:line="276" w:lineRule="auto"/>
              <w:jc w:val="both"/>
              <w:textAlignment w:val="baseline"/>
            </w:pPr>
          </w:p>
          <w:p w14:paraId="5DE605B8" w14:textId="77777777" w:rsidR="00102092" w:rsidRDefault="00102092" w:rsidP="0010209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5A3221" w:rsidRDefault="005A3221" w:rsidP="00102092">
            <w:pPr>
              <w:tabs>
                <w:tab w:val="left" w:pos="567"/>
              </w:tabs>
              <w:spacing w:line="276" w:lineRule="auto"/>
              <w:jc w:val="both"/>
              <w:textAlignment w:val="baseline"/>
            </w:pPr>
          </w:p>
          <w:p w14:paraId="5C764241" w14:textId="77777777" w:rsidR="00102092" w:rsidRDefault="00102092" w:rsidP="0010209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B7E051" w14:textId="77777777" w:rsidR="005A3221" w:rsidRDefault="005A3221" w:rsidP="00102092">
            <w:pPr>
              <w:tabs>
                <w:tab w:val="left" w:pos="567"/>
              </w:tabs>
              <w:spacing w:line="276" w:lineRule="auto"/>
              <w:jc w:val="both"/>
              <w:textAlignment w:val="baseline"/>
            </w:pPr>
          </w:p>
          <w:p w14:paraId="3FD88C5C" w14:textId="77777777" w:rsidR="00102092" w:rsidRDefault="00102092"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102092" w:rsidRDefault="00102092" w:rsidP="00102092">
            <w:pPr>
              <w:tabs>
                <w:tab w:val="left" w:pos="567"/>
              </w:tabs>
              <w:spacing w:line="276" w:lineRule="auto"/>
              <w:jc w:val="both"/>
              <w:textAlignment w:val="baseline"/>
            </w:pPr>
            <w:r>
              <w:t>10.8. Sutarties įvykdymo užtikrinimo suma turi būti nurodoma ir išmokama eurais.</w:t>
            </w:r>
          </w:p>
          <w:p w14:paraId="59194463" w14:textId="77777777" w:rsidR="00102092" w:rsidRDefault="00102092"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102092" w:rsidRDefault="00102092"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102092" w:rsidRDefault="00102092"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102092" w:rsidRDefault="00102092"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102092" w:rsidRDefault="00102092" w:rsidP="0010209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0DD085" w14:textId="77777777" w:rsidR="00102092" w:rsidRDefault="00102092"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5A3221" w:rsidRDefault="005A3221" w:rsidP="00102092">
            <w:pPr>
              <w:tabs>
                <w:tab w:val="left" w:pos="567"/>
              </w:tabs>
              <w:spacing w:line="276" w:lineRule="auto"/>
              <w:jc w:val="both"/>
            </w:pPr>
          </w:p>
          <w:p w14:paraId="6689EB9B" w14:textId="77777777" w:rsidR="005A3221" w:rsidRDefault="005A3221" w:rsidP="00102092">
            <w:pPr>
              <w:tabs>
                <w:tab w:val="left" w:pos="567"/>
              </w:tabs>
              <w:spacing w:line="276" w:lineRule="auto"/>
              <w:jc w:val="both"/>
            </w:pPr>
          </w:p>
          <w:p w14:paraId="7D3612BC" w14:textId="77777777" w:rsidR="005A3221" w:rsidRDefault="005A3221" w:rsidP="00102092">
            <w:pPr>
              <w:tabs>
                <w:tab w:val="left" w:pos="567"/>
              </w:tabs>
              <w:spacing w:line="276" w:lineRule="auto"/>
              <w:jc w:val="both"/>
            </w:pPr>
          </w:p>
          <w:p w14:paraId="3D055708" w14:textId="77777777" w:rsidR="00102092" w:rsidRDefault="00102092" w:rsidP="0010209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102092" w:rsidRDefault="00102092"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102092" w:rsidRDefault="00102092"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102092" w:rsidRDefault="00102092"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5A3221" w:rsidRDefault="005A3221" w:rsidP="00102092">
            <w:pPr>
              <w:tabs>
                <w:tab w:val="left" w:pos="567"/>
              </w:tabs>
              <w:spacing w:line="276" w:lineRule="auto"/>
              <w:jc w:val="both"/>
              <w:textAlignment w:val="baseline"/>
            </w:pPr>
          </w:p>
          <w:p w14:paraId="014178EB" w14:textId="77777777" w:rsidR="005A3221" w:rsidRDefault="005A3221" w:rsidP="00102092">
            <w:pPr>
              <w:tabs>
                <w:tab w:val="left" w:pos="567"/>
              </w:tabs>
              <w:spacing w:line="276" w:lineRule="auto"/>
              <w:jc w:val="both"/>
              <w:textAlignment w:val="baseline"/>
            </w:pPr>
          </w:p>
          <w:p w14:paraId="0DBCC0D3" w14:textId="47C8797B" w:rsidR="00102092" w:rsidRDefault="00102092"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102092" w:rsidRDefault="00102092"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102092" w:rsidRDefault="00102092" w:rsidP="00102092">
            <w:pPr>
              <w:tabs>
                <w:tab w:val="left" w:pos="567"/>
              </w:tabs>
              <w:spacing w:line="276" w:lineRule="auto"/>
              <w:jc w:val="both"/>
              <w:textAlignment w:val="baseline"/>
              <w:rPr>
                <w:b/>
                <w:bCs/>
              </w:rPr>
            </w:pPr>
          </w:p>
          <w:p w14:paraId="17A99ED8" w14:textId="77777777" w:rsidR="00102092" w:rsidRDefault="00102092"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8AB7D6A"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102092" w:rsidRDefault="00102092"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5A3221" w:rsidRDefault="005A3221" w:rsidP="00102092">
            <w:pPr>
              <w:tabs>
                <w:tab w:val="left" w:pos="567"/>
              </w:tabs>
              <w:spacing w:line="276" w:lineRule="auto"/>
              <w:jc w:val="both"/>
              <w:textAlignment w:val="baseline"/>
            </w:pPr>
          </w:p>
          <w:p w14:paraId="4AD8ED40" w14:textId="77777777" w:rsidR="00102092" w:rsidRDefault="00102092"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102092" w:rsidRDefault="00102092"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102092" w:rsidRDefault="00102092"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5A3221" w:rsidRDefault="005A3221" w:rsidP="00102092">
            <w:pPr>
              <w:tabs>
                <w:tab w:val="left" w:pos="567"/>
              </w:tabs>
              <w:spacing w:line="276" w:lineRule="auto"/>
              <w:jc w:val="both"/>
              <w:textAlignment w:val="baseline"/>
              <w:rPr>
                <w:rFonts w:eastAsia="Arial"/>
                <w:shd w:val="clear" w:color="auto" w:fill="FFFFFF"/>
              </w:rPr>
            </w:pPr>
          </w:p>
          <w:p w14:paraId="485BFC4D" w14:textId="77777777" w:rsidR="005A3221" w:rsidRDefault="005A3221" w:rsidP="00102092">
            <w:pPr>
              <w:tabs>
                <w:tab w:val="left" w:pos="567"/>
              </w:tabs>
              <w:spacing w:line="276" w:lineRule="auto"/>
              <w:jc w:val="both"/>
              <w:textAlignment w:val="baseline"/>
              <w:rPr>
                <w:rFonts w:eastAsia="Arial"/>
                <w:shd w:val="clear" w:color="auto" w:fill="FFFFFF"/>
              </w:rPr>
            </w:pPr>
          </w:p>
          <w:p w14:paraId="4ED971EA" w14:textId="77777777" w:rsidR="005A3221" w:rsidRDefault="005A3221" w:rsidP="00102092">
            <w:pPr>
              <w:tabs>
                <w:tab w:val="left" w:pos="567"/>
              </w:tabs>
              <w:spacing w:line="276" w:lineRule="auto"/>
              <w:jc w:val="both"/>
              <w:textAlignment w:val="baseline"/>
              <w:rPr>
                <w:rFonts w:eastAsia="Arial"/>
                <w:shd w:val="clear" w:color="auto" w:fill="FFFFFF"/>
              </w:rPr>
            </w:pPr>
          </w:p>
          <w:p w14:paraId="5AAE5806" w14:textId="77777777" w:rsidR="005A3221" w:rsidRDefault="005A3221" w:rsidP="00102092">
            <w:pPr>
              <w:tabs>
                <w:tab w:val="left" w:pos="567"/>
              </w:tabs>
              <w:spacing w:line="276" w:lineRule="auto"/>
              <w:jc w:val="both"/>
              <w:textAlignment w:val="baseline"/>
            </w:pPr>
          </w:p>
          <w:p w14:paraId="2BCC7666" w14:textId="77777777" w:rsidR="00102092" w:rsidRDefault="00102092" w:rsidP="0010209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02752C9" w14:textId="77777777" w:rsidR="005A3221" w:rsidRDefault="005A3221" w:rsidP="00102092">
            <w:pPr>
              <w:tabs>
                <w:tab w:val="left" w:pos="567"/>
              </w:tabs>
              <w:spacing w:line="276" w:lineRule="auto"/>
              <w:jc w:val="both"/>
              <w:textAlignment w:val="baseline"/>
            </w:pPr>
          </w:p>
          <w:p w14:paraId="5DE6F055" w14:textId="77777777" w:rsidR="00102092" w:rsidRDefault="00102092"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5A3221" w:rsidRDefault="005A3221" w:rsidP="00102092">
            <w:pPr>
              <w:tabs>
                <w:tab w:val="left" w:pos="567"/>
              </w:tabs>
              <w:spacing w:line="276" w:lineRule="auto"/>
              <w:jc w:val="both"/>
              <w:textAlignment w:val="baseline"/>
            </w:pPr>
          </w:p>
          <w:p w14:paraId="7F9EDF71" w14:textId="77777777" w:rsidR="00102092" w:rsidRDefault="00102092"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5A3221" w:rsidRDefault="005A3221" w:rsidP="00102092">
            <w:pPr>
              <w:tabs>
                <w:tab w:val="left" w:pos="567"/>
              </w:tabs>
              <w:spacing w:line="276" w:lineRule="auto"/>
              <w:jc w:val="both"/>
              <w:textAlignment w:val="baseline"/>
            </w:pPr>
          </w:p>
          <w:p w14:paraId="6917B123" w14:textId="77777777" w:rsidR="005A3221" w:rsidRDefault="005A3221" w:rsidP="00102092">
            <w:pPr>
              <w:tabs>
                <w:tab w:val="left" w:pos="567"/>
              </w:tabs>
              <w:spacing w:line="276" w:lineRule="auto"/>
              <w:jc w:val="both"/>
              <w:textAlignment w:val="baseline"/>
            </w:pPr>
          </w:p>
          <w:p w14:paraId="0CEEE7D7" w14:textId="77777777" w:rsidR="00102092" w:rsidRDefault="00102092" w:rsidP="00102092">
            <w:pPr>
              <w:tabs>
                <w:tab w:val="left" w:pos="567"/>
              </w:tabs>
              <w:spacing w:line="276" w:lineRule="auto"/>
              <w:jc w:val="both"/>
              <w:textAlignment w:val="baseline"/>
            </w:pPr>
            <w:r>
              <w:t>12.1.7. Avanso užtikrinimo suma turi būti nurodoma ir išmokama eurais.</w:t>
            </w:r>
          </w:p>
          <w:p w14:paraId="4440EB43" w14:textId="77777777" w:rsidR="00102092" w:rsidRDefault="00102092"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102092" w:rsidRDefault="00102092"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5A3221" w:rsidRDefault="005A3221" w:rsidP="00102092">
            <w:pPr>
              <w:tabs>
                <w:tab w:val="left" w:pos="567"/>
              </w:tabs>
              <w:spacing w:line="276" w:lineRule="auto"/>
              <w:jc w:val="both"/>
              <w:textAlignment w:val="baseline"/>
            </w:pPr>
          </w:p>
          <w:p w14:paraId="313E32B0" w14:textId="77777777" w:rsidR="00102092" w:rsidRDefault="00102092" w:rsidP="0010209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C2022E" w14:textId="77777777" w:rsidR="005A3221" w:rsidRDefault="005A3221" w:rsidP="00102092">
            <w:pPr>
              <w:tabs>
                <w:tab w:val="left" w:pos="567"/>
              </w:tabs>
              <w:spacing w:line="276" w:lineRule="auto"/>
              <w:jc w:val="both"/>
              <w:textAlignment w:val="baseline"/>
            </w:pPr>
          </w:p>
          <w:p w14:paraId="3A2B4C79" w14:textId="77777777" w:rsidR="00102092" w:rsidRDefault="00102092"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5A3221" w:rsidRDefault="005A3221" w:rsidP="00102092">
            <w:pPr>
              <w:tabs>
                <w:tab w:val="left" w:pos="567"/>
              </w:tabs>
              <w:spacing w:line="276" w:lineRule="auto"/>
              <w:jc w:val="both"/>
              <w:textAlignment w:val="baseline"/>
            </w:pPr>
          </w:p>
          <w:p w14:paraId="2A21A330" w14:textId="77777777" w:rsidR="00102092" w:rsidRDefault="00102092"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5A3221" w:rsidRDefault="005A3221" w:rsidP="00102092">
            <w:pPr>
              <w:tabs>
                <w:tab w:val="left" w:pos="567"/>
              </w:tabs>
              <w:spacing w:line="276" w:lineRule="auto"/>
              <w:jc w:val="both"/>
              <w:textAlignment w:val="baseline"/>
            </w:pPr>
          </w:p>
          <w:p w14:paraId="782146C5" w14:textId="77777777" w:rsidR="005A3221" w:rsidRDefault="005A3221" w:rsidP="00102092">
            <w:pPr>
              <w:tabs>
                <w:tab w:val="left" w:pos="567"/>
              </w:tabs>
              <w:spacing w:line="276" w:lineRule="auto"/>
              <w:jc w:val="both"/>
              <w:textAlignment w:val="baseline"/>
            </w:pPr>
          </w:p>
          <w:p w14:paraId="6334A040" w14:textId="77777777" w:rsidR="005A3221" w:rsidRDefault="005A3221" w:rsidP="00102092">
            <w:pPr>
              <w:tabs>
                <w:tab w:val="left" w:pos="567"/>
              </w:tabs>
              <w:spacing w:line="276" w:lineRule="auto"/>
              <w:jc w:val="both"/>
              <w:textAlignment w:val="baseline"/>
            </w:pPr>
          </w:p>
          <w:p w14:paraId="677E2B1F" w14:textId="77777777" w:rsidR="00102092" w:rsidRDefault="00102092" w:rsidP="00102092">
            <w:pPr>
              <w:tabs>
                <w:tab w:val="left" w:pos="567"/>
              </w:tabs>
              <w:spacing w:line="276" w:lineRule="auto"/>
              <w:jc w:val="both"/>
              <w:textAlignment w:val="baseline"/>
            </w:pPr>
          </w:p>
          <w:p w14:paraId="6E49376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5A3221" w:rsidRDefault="005A3221"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03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102092" w:rsidRDefault="00102092"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102092" w:rsidRDefault="00102092" w:rsidP="00102092">
            <w:pPr>
              <w:tabs>
                <w:tab w:val="left" w:pos="0"/>
                <w:tab w:val="left" w:pos="851"/>
                <w:tab w:val="left" w:pos="992"/>
                <w:tab w:val="left" w:pos="1134"/>
              </w:tabs>
              <w:spacing w:line="276" w:lineRule="auto"/>
              <w:jc w:val="both"/>
              <w:rPr>
                <w:rFonts w:eastAsia="Arial"/>
                <w:b/>
                <w:bCs/>
              </w:rPr>
            </w:pPr>
          </w:p>
          <w:p w14:paraId="7B1910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102092" w:rsidRDefault="00102092" w:rsidP="0010209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102092" w:rsidRDefault="00102092"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21745C" w14:textId="77777777" w:rsidR="00102092" w:rsidRDefault="00102092"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102092" w:rsidRDefault="00102092" w:rsidP="00102092">
            <w:pPr>
              <w:tabs>
                <w:tab w:val="left" w:pos="567"/>
              </w:tabs>
              <w:spacing w:line="276" w:lineRule="auto"/>
              <w:jc w:val="both"/>
              <w:textAlignment w:val="baseline"/>
              <w:rPr>
                <w:b/>
                <w:bCs/>
              </w:rPr>
            </w:pPr>
          </w:p>
          <w:p w14:paraId="3F0D743E" w14:textId="77777777" w:rsidR="005A3221" w:rsidRDefault="005A3221" w:rsidP="00102092">
            <w:pPr>
              <w:tabs>
                <w:tab w:val="left" w:pos="567"/>
              </w:tabs>
              <w:spacing w:line="276" w:lineRule="auto"/>
              <w:jc w:val="both"/>
              <w:textAlignment w:val="baseline"/>
              <w:rPr>
                <w:b/>
                <w:bCs/>
              </w:rPr>
            </w:pPr>
          </w:p>
          <w:p w14:paraId="37810BA8" w14:textId="77777777" w:rsidR="005A3221" w:rsidRDefault="005A3221" w:rsidP="00102092">
            <w:pPr>
              <w:tabs>
                <w:tab w:val="left" w:pos="567"/>
              </w:tabs>
              <w:spacing w:line="276" w:lineRule="auto"/>
              <w:jc w:val="both"/>
              <w:textAlignment w:val="baseline"/>
              <w:rPr>
                <w:b/>
                <w:bCs/>
              </w:rPr>
            </w:pPr>
          </w:p>
          <w:p w14:paraId="335A187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FA5E9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64DB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102092" w:rsidRDefault="00102092"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102092" w:rsidRDefault="00102092"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5A3221" w:rsidRDefault="005A3221"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5A3221" w:rsidRDefault="005A3221" w:rsidP="00102092">
            <w:pPr>
              <w:widowControl w:val="0"/>
              <w:tabs>
                <w:tab w:val="left" w:pos="567"/>
                <w:tab w:val="left" w:pos="851"/>
                <w:tab w:val="left" w:pos="992"/>
                <w:tab w:val="left" w:pos="1134"/>
              </w:tabs>
              <w:spacing w:line="276" w:lineRule="auto"/>
              <w:jc w:val="both"/>
            </w:pPr>
          </w:p>
          <w:p w14:paraId="275967A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102092" w:rsidRDefault="00102092"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76C006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B6225E" w14:textId="77777777" w:rsidR="005A3221" w:rsidRDefault="005A3221"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D4A1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BEF34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102092" w:rsidRDefault="00102092"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5A3221" w:rsidRDefault="005A3221" w:rsidP="00102092">
            <w:pPr>
              <w:tabs>
                <w:tab w:val="left" w:pos="284"/>
                <w:tab w:val="left" w:pos="567"/>
              </w:tabs>
              <w:spacing w:line="276" w:lineRule="auto"/>
              <w:jc w:val="both"/>
            </w:pPr>
          </w:p>
          <w:p w14:paraId="1EF3124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5105477"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11E3219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102092" w:rsidRDefault="00102092"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5A3221" w:rsidRDefault="005A3221" w:rsidP="00102092">
            <w:pPr>
              <w:tabs>
                <w:tab w:val="left" w:pos="567"/>
              </w:tabs>
              <w:spacing w:line="276" w:lineRule="auto"/>
              <w:jc w:val="both"/>
              <w:textAlignment w:val="baseline"/>
            </w:pPr>
          </w:p>
          <w:p w14:paraId="78D55C11" w14:textId="77777777" w:rsidR="005A3221" w:rsidRDefault="005A3221" w:rsidP="00102092">
            <w:pPr>
              <w:tabs>
                <w:tab w:val="left" w:pos="567"/>
              </w:tabs>
              <w:spacing w:line="276" w:lineRule="auto"/>
              <w:jc w:val="both"/>
              <w:textAlignment w:val="baseline"/>
            </w:pPr>
          </w:p>
          <w:p w14:paraId="4639DB93" w14:textId="77777777" w:rsidR="005A3221" w:rsidRDefault="005A3221" w:rsidP="00102092">
            <w:pPr>
              <w:tabs>
                <w:tab w:val="left" w:pos="567"/>
              </w:tabs>
              <w:spacing w:line="276" w:lineRule="auto"/>
              <w:jc w:val="both"/>
              <w:textAlignment w:val="baseline"/>
            </w:pPr>
          </w:p>
          <w:p w14:paraId="6447E141" w14:textId="77777777" w:rsidR="00102092" w:rsidRDefault="00102092"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5A3221" w:rsidRDefault="005A3221" w:rsidP="00102092">
            <w:pPr>
              <w:tabs>
                <w:tab w:val="left" w:pos="567"/>
              </w:tabs>
              <w:spacing w:line="276" w:lineRule="auto"/>
              <w:jc w:val="both"/>
              <w:textAlignment w:val="baseline"/>
            </w:pPr>
          </w:p>
          <w:p w14:paraId="3499640A" w14:textId="77777777" w:rsidR="00102092" w:rsidRDefault="00102092"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5A3221" w:rsidRDefault="005A3221" w:rsidP="00102092">
            <w:pPr>
              <w:tabs>
                <w:tab w:val="left" w:pos="567"/>
              </w:tabs>
              <w:spacing w:line="276" w:lineRule="auto"/>
              <w:jc w:val="both"/>
              <w:textAlignment w:val="baseline"/>
            </w:pPr>
          </w:p>
          <w:p w14:paraId="72BD3A83" w14:textId="77777777" w:rsidR="005A3221" w:rsidRDefault="005A3221" w:rsidP="00102092">
            <w:pPr>
              <w:tabs>
                <w:tab w:val="left" w:pos="567"/>
              </w:tabs>
              <w:spacing w:line="276" w:lineRule="auto"/>
              <w:jc w:val="both"/>
              <w:textAlignment w:val="baseline"/>
            </w:pPr>
          </w:p>
          <w:p w14:paraId="7B9F9CE9" w14:textId="77777777" w:rsidR="00102092" w:rsidRDefault="00102092" w:rsidP="0010209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4AB02F" w14:textId="77777777" w:rsidR="005A3221" w:rsidRDefault="005A3221" w:rsidP="00102092">
            <w:pPr>
              <w:tabs>
                <w:tab w:val="left" w:pos="567"/>
              </w:tabs>
              <w:spacing w:line="276" w:lineRule="auto"/>
              <w:jc w:val="both"/>
              <w:textAlignment w:val="baseline"/>
            </w:pPr>
          </w:p>
          <w:p w14:paraId="35538936" w14:textId="77777777" w:rsidR="00102092" w:rsidRDefault="00102092"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5A3221" w:rsidRDefault="005A3221" w:rsidP="00102092">
            <w:pPr>
              <w:tabs>
                <w:tab w:val="left" w:pos="567"/>
              </w:tabs>
              <w:spacing w:line="276" w:lineRule="auto"/>
              <w:jc w:val="both"/>
              <w:textAlignment w:val="baseline"/>
            </w:pPr>
          </w:p>
          <w:p w14:paraId="60C3AC1D" w14:textId="77777777" w:rsidR="00102092" w:rsidRDefault="00102092"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5A3221" w:rsidRDefault="005A3221" w:rsidP="00102092">
            <w:pPr>
              <w:tabs>
                <w:tab w:val="left" w:pos="567"/>
              </w:tabs>
              <w:spacing w:line="276" w:lineRule="auto"/>
              <w:jc w:val="both"/>
              <w:textAlignment w:val="baseline"/>
            </w:pPr>
          </w:p>
          <w:p w14:paraId="4DAECA06" w14:textId="77777777" w:rsidR="00102092" w:rsidRDefault="00102092"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5A3221" w:rsidRDefault="005A3221" w:rsidP="00102092">
            <w:pPr>
              <w:tabs>
                <w:tab w:val="left" w:pos="567"/>
              </w:tabs>
              <w:spacing w:line="276" w:lineRule="auto"/>
              <w:jc w:val="both"/>
              <w:textAlignment w:val="baseline"/>
            </w:pPr>
          </w:p>
          <w:p w14:paraId="45891AD3" w14:textId="77777777" w:rsidR="00102092" w:rsidRDefault="00102092"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102092" w:rsidRDefault="00102092"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5A3221" w:rsidRDefault="005A3221" w:rsidP="00102092">
            <w:pPr>
              <w:tabs>
                <w:tab w:val="left" w:pos="567"/>
              </w:tabs>
              <w:spacing w:line="276" w:lineRule="auto"/>
              <w:jc w:val="both"/>
              <w:textAlignment w:val="baseline"/>
            </w:pPr>
          </w:p>
          <w:p w14:paraId="4CF13E4C" w14:textId="77777777" w:rsidR="00102092" w:rsidRDefault="00102092"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5A3221" w:rsidRDefault="005A3221" w:rsidP="00102092">
            <w:pPr>
              <w:tabs>
                <w:tab w:val="left" w:pos="567"/>
              </w:tabs>
              <w:spacing w:line="276" w:lineRule="auto"/>
              <w:jc w:val="both"/>
              <w:textAlignment w:val="baseline"/>
            </w:pPr>
          </w:p>
          <w:p w14:paraId="5DEFBA3B" w14:textId="77777777" w:rsidR="00102092" w:rsidRDefault="00102092"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5A3221" w:rsidRDefault="005A3221" w:rsidP="00102092">
            <w:pPr>
              <w:tabs>
                <w:tab w:val="left" w:pos="567"/>
              </w:tabs>
              <w:spacing w:line="276" w:lineRule="auto"/>
              <w:jc w:val="both"/>
              <w:textAlignment w:val="baseline"/>
            </w:pPr>
          </w:p>
          <w:p w14:paraId="7FEDD600" w14:textId="77777777" w:rsidR="005A3221" w:rsidRDefault="005A3221" w:rsidP="00102092">
            <w:pPr>
              <w:tabs>
                <w:tab w:val="left" w:pos="567"/>
              </w:tabs>
              <w:spacing w:line="276" w:lineRule="auto"/>
              <w:jc w:val="both"/>
              <w:textAlignment w:val="baseline"/>
            </w:pPr>
          </w:p>
          <w:p w14:paraId="10D8F36F" w14:textId="77777777" w:rsidR="005A3221" w:rsidRDefault="005A3221" w:rsidP="00102092">
            <w:pPr>
              <w:tabs>
                <w:tab w:val="left" w:pos="567"/>
              </w:tabs>
              <w:spacing w:line="276" w:lineRule="auto"/>
              <w:jc w:val="both"/>
              <w:textAlignment w:val="baseline"/>
            </w:pPr>
          </w:p>
          <w:p w14:paraId="04993A58" w14:textId="77777777" w:rsidR="005A3221" w:rsidRDefault="005A3221" w:rsidP="00102092">
            <w:pPr>
              <w:tabs>
                <w:tab w:val="left" w:pos="567"/>
              </w:tabs>
              <w:spacing w:line="276" w:lineRule="auto"/>
              <w:jc w:val="both"/>
              <w:textAlignment w:val="baseline"/>
            </w:pPr>
          </w:p>
          <w:p w14:paraId="4CBCAF12" w14:textId="77777777" w:rsidR="005A3221" w:rsidRDefault="005A3221" w:rsidP="00102092">
            <w:pPr>
              <w:tabs>
                <w:tab w:val="left" w:pos="567"/>
              </w:tabs>
              <w:spacing w:line="276" w:lineRule="auto"/>
              <w:jc w:val="both"/>
              <w:textAlignment w:val="baseline"/>
            </w:pPr>
          </w:p>
          <w:p w14:paraId="50C8545B" w14:textId="77777777" w:rsidR="00102092" w:rsidRDefault="00102092"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5A3221" w:rsidRDefault="005A3221" w:rsidP="00102092">
            <w:pPr>
              <w:tabs>
                <w:tab w:val="left" w:pos="567"/>
              </w:tabs>
              <w:spacing w:line="276" w:lineRule="auto"/>
              <w:jc w:val="both"/>
              <w:textAlignment w:val="baseline"/>
            </w:pPr>
          </w:p>
          <w:p w14:paraId="4F618A56" w14:textId="77777777" w:rsidR="005A3221" w:rsidRDefault="005A3221" w:rsidP="00102092">
            <w:pPr>
              <w:tabs>
                <w:tab w:val="left" w:pos="567"/>
              </w:tabs>
              <w:spacing w:line="276" w:lineRule="auto"/>
              <w:jc w:val="both"/>
              <w:textAlignment w:val="baseline"/>
            </w:pPr>
          </w:p>
          <w:p w14:paraId="13D7A452" w14:textId="77777777" w:rsidR="005A3221" w:rsidRDefault="005A3221" w:rsidP="00102092">
            <w:pPr>
              <w:tabs>
                <w:tab w:val="left" w:pos="567"/>
              </w:tabs>
              <w:spacing w:line="276" w:lineRule="auto"/>
              <w:jc w:val="both"/>
              <w:textAlignment w:val="baseline"/>
            </w:pPr>
          </w:p>
          <w:p w14:paraId="4B8A417B" w14:textId="77777777" w:rsidR="005A3221" w:rsidRDefault="005A3221" w:rsidP="00102092">
            <w:pPr>
              <w:tabs>
                <w:tab w:val="left" w:pos="567"/>
              </w:tabs>
              <w:spacing w:line="276" w:lineRule="auto"/>
              <w:jc w:val="both"/>
              <w:textAlignment w:val="baseline"/>
            </w:pPr>
          </w:p>
          <w:p w14:paraId="3059089E" w14:textId="77777777" w:rsidR="00102092" w:rsidRDefault="00102092" w:rsidP="00102092">
            <w:pPr>
              <w:tabs>
                <w:tab w:val="left" w:pos="567"/>
              </w:tabs>
              <w:spacing w:line="276" w:lineRule="auto"/>
              <w:jc w:val="both"/>
              <w:textAlignment w:val="baseline"/>
            </w:pPr>
            <w:r>
              <w:t>21.5. Sutartinių įsipareigojimų vykdymas gali būti stabdomas tik Sutarties galiojimo laikotarpiu tokia tvarka:</w:t>
            </w:r>
          </w:p>
          <w:p w14:paraId="7AE0558A" w14:textId="77777777" w:rsidR="005A3221" w:rsidRDefault="005A3221" w:rsidP="00102092">
            <w:pPr>
              <w:tabs>
                <w:tab w:val="left" w:pos="567"/>
              </w:tabs>
              <w:spacing w:line="276" w:lineRule="auto"/>
              <w:jc w:val="both"/>
              <w:textAlignment w:val="baseline"/>
            </w:pPr>
          </w:p>
          <w:p w14:paraId="62AC5BE7" w14:textId="77777777" w:rsidR="00102092" w:rsidRDefault="00102092"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5A3221" w:rsidRDefault="005A3221" w:rsidP="00102092">
            <w:pPr>
              <w:tabs>
                <w:tab w:val="left" w:pos="567"/>
              </w:tabs>
              <w:spacing w:line="276" w:lineRule="auto"/>
              <w:jc w:val="both"/>
              <w:textAlignment w:val="baseline"/>
            </w:pPr>
          </w:p>
          <w:p w14:paraId="21D6ECCB" w14:textId="77777777" w:rsidR="005A3221" w:rsidRDefault="005A3221" w:rsidP="00102092">
            <w:pPr>
              <w:tabs>
                <w:tab w:val="left" w:pos="567"/>
              </w:tabs>
              <w:spacing w:line="276" w:lineRule="auto"/>
              <w:jc w:val="both"/>
              <w:textAlignment w:val="baseline"/>
            </w:pPr>
          </w:p>
          <w:p w14:paraId="33B67B79" w14:textId="77777777" w:rsidR="005A3221" w:rsidRDefault="005A3221" w:rsidP="00102092">
            <w:pPr>
              <w:tabs>
                <w:tab w:val="left" w:pos="567"/>
              </w:tabs>
              <w:spacing w:line="276" w:lineRule="auto"/>
              <w:jc w:val="both"/>
              <w:textAlignment w:val="baseline"/>
            </w:pPr>
          </w:p>
          <w:p w14:paraId="257994A8" w14:textId="77777777" w:rsidR="005A3221" w:rsidRDefault="005A3221" w:rsidP="00102092">
            <w:pPr>
              <w:tabs>
                <w:tab w:val="left" w:pos="567"/>
              </w:tabs>
              <w:spacing w:line="276" w:lineRule="auto"/>
              <w:jc w:val="both"/>
              <w:textAlignment w:val="baseline"/>
            </w:pPr>
          </w:p>
          <w:p w14:paraId="094EAA34" w14:textId="77777777" w:rsidR="00102092" w:rsidRDefault="00102092" w:rsidP="0010209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5A3221" w:rsidRDefault="005A3221" w:rsidP="00102092">
            <w:pPr>
              <w:spacing w:line="276" w:lineRule="auto"/>
              <w:jc w:val="both"/>
            </w:pPr>
          </w:p>
          <w:p w14:paraId="0615B8E5" w14:textId="77777777" w:rsidR="005A3221" w:rsidRDefault="005A3221" w:rsidP="00102092">
            <w:pPr>
              <w:spacing w:line="276" w:lineRule="auto"/>
              <w:jc w:val="both"/>
            </w:pPr>
          </w:p>
          <w:p w14:paraId="0C70AC8A" w14:textId="77777777" w:rsidR="005A3221" w:rsidRDefault="005A3221" w:rsidP="00102092">
            <w:pPr>
              <w:spacing w:line="276" w:lineRule="auto"/>
              <w:jc w:val="both"/>
            </w:pPr>
          </w:p>
          <w:p w14:paraId="29E434FB" w14:textId="77777777" w:rsidR="00102092" w:rsidRDefault="00102092"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5A3221" w:rsidRDefault="005A3221" w:rsidP="00102092">
            <w:pPr>
              <w:spacing w:line="276" w:lineRule="auto"/>
              <w:jc w:val="both"/>
            </w:pPr>
          </w:p>
          <w:p w14:paraId="3EA007FB" w14:textId="77777777" w:rsidR="005A3221" w:rsidRDefault="005A3221" w:rsidP="00102092">
            <w:pPr>
              <w:spacing w:line="276" w:lineRule="auto"/>
              <w:jc w:val="both"/>
            </w:pPr>
          </w:p>
          <w:p w14:paraId="32D13B7B" w14:textId="77777777" w:rsidR="00102092" w:rsidRDefault="00102092"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5A3221" w:rsidRDefault="005A3221" w:rsidP="00102092">
            <w:pPr>
              <w:spacing w:line="276" w:lineRule="auto"/>
              <w:jc w:val="both"/>
            </w:pPr>
          </w:p>
          <w:p w14:paraId="0A218DFB" w14:textId="77777777" w:rsidR="005A3221" w:rsidRDefault="005A3221" w:rsidP="00102092">
            <w:pPr>
              <w:spacing w:line="276" w:lineRule="auto"/>
              <w:jc w:val="both"/>
            </w:pPr>
          </w:p>
          <w:p w14:paraId="7BB39417" w14:textId="77777777" w:rsidR="005A3221" w:rsidRDefault="005A3221" w:rsidP="00102092">
            <w:pPr>
              <w:spacing w:line="276" w:lineRule="auto"/>
              <w:jc w:val="both"/>
            </w:pPr>
          </w:p>
          <w:p w14:paraId="1FE39D4D" w14:textId="334523C0" w:rsidR="00102092" w:rsidRDefault="00102092" w:rsidP="00102092">
            <w:pPr>
              <w:spacing w:line="276" w:lineRule="auto"/>
              <w:jc w:val="both"/>
            </w:pPr>
            <w:r>
              <w:t>21.7. Sutartinių įsipareigojimų vykdymas sustabdomas ne ilgesniam kaip konkrečios, pagrįstos aplinkybės egzistavimo laikotarpiui.</w:t>
            </w:r>
          </w:p>
          <w:p w14:paraId="0F74C5DA" w14:textId="77777777" w:rsidR="005A3221" w:rsidRDefault="005A3221" w:rsidP="00102092">
            <w:pPr>
              <w:tabs>
                <w:tab w:val="left" w:pos="567"/>
              </w:tabs>
              <w:spacing w:line="276" w:lineRule="auto"/>
              <w:jc w:val="both"/>
              <w:textAlignment w:val="baseline"/>
            </w:pPr>
          </w:p>
          <w:p w14:paraId="0908F2EB" w14:textId="77777777" w:rsidR="005A3221" w:rsidRDefault="005A3221" w:rsidP="00102092">
            <w:pPr>
              <w:tabs>
                <w:tab w:val="left" w:pos="567"/>
              </w:tabs>
              <w:spacing w:line="276" w:lineRule="auto"/>
              <w:jc w:val="both"/>
              <w:textAlignment w:val="baseline"/>
            </w:pPr>
          </w:p>
          <w:p w14:paraId="7A164E9D" w14:textId="0DD6EB2E" w:rsidR="00102092" w:rsidRDefault="00102092" w:rsidP="0010209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5A3221" w:rsidRDefault="005A3221" w:rsidP="00102092">
            <w:pPr>
              <w:tabs>
                <w:tab w:val="left" w:pos="567"/>
              </w:tabs>
              <w:spacing w:line="276" w:lineRule="auto"/>
              <w:jc w:val="both"/>
              <w:textAlignment w:val="baseline"/>
            </w:pPr>
          </w:p>
          <w:p w14:paraId="44D2CD5A" w14:textId="77777777" w:rsidR="00102092" w:rsidRDefault="00102092"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5A3221" w:rsidRDefault="005A3221" w:rsidP="00102092">
            <w:pPr>
              <w:tabs>
                <w:tab w:val="left" w:pos="567"/>
              </w:tabs>
              <w:spacing w:line="276" w:lineRule="auto"/>
              <w:jc w:val="both"/>
              <w:textAlignment w:val="baseline"/>
            </w:pPr>
          </w:p>
          <w:p w14:paraId="1ADB6322" w14:textId="77777777" w:rsidR="005A3221" w:rsidRDefault="005A3221" w:rsidP="00102092">
            <w:pPr>
              <w:tabs>
                <w:tab w:val="left" w:pos="567"/>
              </w:tabs>
              <w:spacing w:line="276" w:lineRule="auto"/>
              <w:jc w:val="both"/>
              <w:textAlignment w:val="baseline"/>
            </w:pPr>
          </w:p>
          <w:p w14:paraId="003F8F24" w14:textId="77777777" w:rsidR="005A3221" w:rsidRDefault="005A3221" w:rsidP="00102092">
            <w:pPr>
              <w:tabs>
                <w:tab w:val="left" w:pos="567"/>
              </w:tabs>
              <w:spacing w:line="276" w:lineRule="auto"/>
              <w:jc w:val="both"/>
              <w:textAlignment w:val="baseline"/>
            </w:pPr>
          </w:p>
          <w:p w14:paraId="661CDA52" w14:textId="77777777" w:rsidR="00102092" w:rsidRDefault="00102092"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5A3221" w:rsidRDefault="005A3221" w:rsidP="00102092">
            <w:pPr>
              <w:tabs>
                <w:tab w:val="left" w:pos="567"/>
              </w:tabs>
              <w:spacing w:line="276" w:lineRule="auto"/>
              <w:jc w:val="both"/>
              <w:textAlignment w:val="baseline"/>
            </w:pPr>
          </w:p>
          <w:p w14:paraId="7BF079D1" w14:textId="77777777" w:rsidR="00102092" w:rsidRDefault="00102092" w:rsidP="0010209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7E34B2" w14:textId="77777777" w:rsidR="00102092" w:rsidRDefault="00102092" w:rsidP="00102092">
            <w:pPr>
              <w:tabs>
                <w:tab w:val="left" w:pos="567"/>
              </w:tabs>
              <w:spacing w:line="276" w:lineRule="auto"/>
              <w:jc w:val="both"/>
              <w:textAlignment w:val="baseline"/>
              <w:rPr>
                <w:b/>
                <w:bCs/>
              </w:rPr>
            </w:pPr>
          </w:p>
          <w:p w14:paraId="2BB86E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102092" w:rsidRDefault="00102092"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102092" w:rsidRDefault="00102092" w:rsidP="00102092">
            <w:pPr>
              <w:tabs>
                <w:tab w:val="left" w:pos="567"/>
                <w:tab w:val="left" w:pos="851"/>
                <w:tab w:val="left" w:pos="992"/>
                <w:tab w:val="left" w:pos="1134"/>
              </w:tabs>
              <w:spacing w:line="276" w:lineRule="auto"/>
              <w:jc w:val="both"/>
              <w:rPr>
                <w:rFonts w:eastAsia="Cambria"/>
                <w:b/>
                <w:bCs/>
              </w:rPr>
            </w:pPr>
          </w:p>
          <w:p w14:paraId="134A96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102092" w:rsidRDefault="00102092"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102092" w:rsidRDefault="00102092"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102092" w:rsidRDefault="00102092" w:rsidP="00102092">
            <w:pPr>
              <w:tabs>
                <w:tab w:val="left" w:pos="567"/>
              </w:tabs>
              <w:spacing w:line="276" w:lineRule="auto"/>
              <w:jc w:val="both"/>
              <w:textAlignment w:val="baseline"/>
              <w:rPr>
                <w:b/>
                <w:bCs/>
              </w:rPr>
            </w:pPr>
          </w:p>
          <w:p w14:paraId="0E493217" w14:textId="77777777" w:rsidR="005A3221" w:rsidRDefault="005A3221" w:rsidP="00102092">
            <w:pPr>
              <w:tabs>
                <w:tab w:val="left" w:pos="567"/>
              </w:tabs>
              <w:spacing w:line="276" w:lineRule="auto"/>
              <w:jc w:val="both"/>
              <w:textAlignment w:val="baseline"/>
              <w:rPr>
                <w:b/>
                <w:bCs/>
              </w:rPr>
            </w:pPr>
          </w:p>
          <w:p w14:paraId="63E4DBD1" w14:textId="77777777" w:rsidR="005A3221" w:rsidRDefault="005A3221" w:rsidP="00102092">
            <w:pPr>
              <w:tabs>
                <w:tab w:val="left" w:pos="567"/>
              </w:tabs>
              <w:spacing w:line="276" w:lineRule="auto"/>
              <w:jc w:val="both"/>
              <w:textAlignment w:val="baseline"/>
              <w:rPr>
                <w:b/>
                <w:bCs/>
              </w:rPr>
            </w:pPr>
          </w:p>
          <w:p w14:paraId="565AB04F" w14:textId="77777777" w:rsidR="005A3221" w:rsidRDefault="005A3221" w:rsidP="00102092">
            <w:pPr>
              <w:tabs>
                <w:tab w:val="left" w:pos="567"/>
              </w:tabs>
              <w:spacing w:line="276" w:lineRule="auto"/>
              <w:jc w:val="both"/>
              <w:textAlignment w:val="baseline"/>
              <w:rPr>
                <w:b/>
                <w:bCs/>
              </w:rPr>
            </w:pPr>
          </w:p>
          <w:p w14:paraId="440F0F5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102092" w:rsidRDefault="00102092" w:rsidP="0010209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5A3221" w:rsidRDefault="005A3221" w:rsidP="00102092">
            <w:pPr>
              <w:tabs>
                <w:tab w:val="left" w:pos="567"/>
              </w:tabs>
              <w:spacing w:line="276" w:lineRule="auto"/>
              <w:jc w:val="both"/>
              <w:textAlignment w:val="baseline"/>
            </w:pPr>
          </w:p>
          <w:p w14:paraId="3304689F" w14:textId="77777777" w:rsidR="005A3221" w:rsidRDefault="005A3221" w:rsidP="00102092">
            <w:pPr>
              <w:tabs>
                <w:tab w:val="left" w:pos="567"/>
              </w:tabs>
              <w:spacing w:line="276" w:lineRule="auto"/>
              <w:jc w:val="both"/>
              <w:textAlignment w:val="baseline"/>
            </w:pPr>
          </w:p>
          <w:p w14:paraId="495159FD" w14:textId="77777777" w:rsidR="00102092" w:rsidRDefault="00102092"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102092" w:rsidRDefault="00102092"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102092" w:rsidRDefault="00102092" w:rsidP="00102092">
            <w:pPr>
              <w:tabs>
                <w:tab w:val="left" w:pos="567"/>
              </w:tabs>
              <w:spacing w:line="276" w:lineRule="auto"/>
              <w:jc w:val="both"/>
            </w:pPr>
            <w:r>
              <w:t>22.2.2.2. Tiekėjo padėtis pasikeičia ir jis atitinka pirkimo dokumentuose nustatytą pašalinimo pagrindą;</w:t>
            </w:r>
          </w:p>
          <w:p w14:paraId="4EF2772C" w14:textId="77777777" w:rsidR="005A3221" w:rsidRDefault="005A3221" w:rsidP="00102092">
            <w:pPr>
              <w:tabs>
                <w:tab w:val="left" w:pos="567"/>
              </w:tabs>
              <w:spacing w:line="276" w:lineRule="auto"/>
              <w:jc w:val="both"/>
            </w:pPr>
          </w:p>
          <w:p w14:paraId="30F458B4" w14:textId="77777777" w:rsidR="00102092" w:rsidRDefault="00102092"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5A3221" w:rsidRDefault="005A3221" w:rsidP="00102092">
            <w:pPr>
              <w:tabs>
                <w:tab w:val="left" w:pos="567"/>
              </w:tabs>
              <w:spacing w:line="276" w:lineRule="auto"/>
              <w:jc w:val="both"/>
              <w:textAlignment w:val="baseline"/>
            </w:pPr>
          </w:p>
          <w:p w14:paraId="6B46788C" w14:textId="77777777" w:rsidR="005A3221" w:rsidRDefault="005A3221" w:rsidP="00102092">
            <w:pPr>
              <w:tabs>
                <w:tab w:val="left" w:pos="567"/>
              </w:tabs>
              <w:spacing w:line="276" w:lineRule="auto"/>
              <w:jc w:val="both"/>
              <w:textAlignment w:val="baseline"/>
            </w:pPr>
          </w:p>
          <w:p w14:paraId="28FBD07A" w14:textId="77777777" w:rsidR="00102092" w:rsidRDefault="00102092"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5A3221" w:rsidRDefault="005A3221" w:rsidP="00102092">
            <w:pPr>
              <w:tabs>
                <w:tab w:val="left" w:pos="567"/>
              </w:tabs>
              <w:spacing w:line="276" w:lineRule="auto"/>
              <w:jc w:val="both"/>
              <w:textAlignment w:val="baseline"/>
            </w:pPr>
          </w:p>
          <w:p w14:paraId="5F799F0D" w14:textId="77777777" w:rsidR="00102092" w:rsidRDefault="00102092"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102092" w:rsidRDefault="00102092"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102092" w:rsidRDefault="00102092" w:rsidP="0010209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184DAB2" w14:textId="77777777" w:rsidR="00102092" w:rsidRDefault="00102092"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102092" w:rsidRDefault="00102092"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102092" w:rsidRDefault="00102092"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5A3221" w:rsidRDefault="005A3221" w:rsidP="00102092">
            <w:pPr>
              <w:tabs>
                <w:tab w:val="left" w:pos="567"/>
              </w:tabs>
              <w:spacing w:line="276" w:lineRule="auto"/>
              <w:jc w:val="both"/>
              <w:textAlignment w:val="baseline"/>
            </w:pPr>
          </w:p>
          <w:p w14:paraId="011856DE" w14:textId="77777777" w:rsidR="00102092" w:rsidRDefault="00102092"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102092" w:rsidRDefault="00102092" w:rsidP="0010209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A9E98C3" w14:textId="77777777" w:rsidR="00102092" w:rsidRDefault="00102092"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5A3221" w:rsidRDefault="005A3221" w:rsidP="00102092">
            <w:pPr>
              <w:tabs>
                <w:tab w:val="left" w:pos="567"/>
              </w:tabs>
              <w:spacing w:line="276" w:lineRule="auto"/>
              <w:jc w:val="both"/>
              <w:textAlignment w:val="baseline"/>
              <w:rPr>
                <w:iCs/>
              </w:rPr>
            </w:pPr>
          </w:p>
          <w:p w14:paraId="4FC4F67D" w14:textId="77777777" w:rsidR="005A3221" w:rsidRDefault="005A3221" w:rsidP="00102092">
            <w:pPr>
              <w:tabs>
                <w:tab w:val="left" w:pos="567"/>
              </w:tabs>
              <w:spacing w:line="276" w:lineRule="auto"/>
              <w:jc w:val="both"/>
              <w:textAlignment w:val="baseline"/>
              <w:rPr>
                <w:iCs/>
              </w:rPr>
            </w:pPr>
          </w:p>
          <w:p w14:paraId="41573C41" w14:textId="77777777" w:rsidR="00102092" w:rsidRDefault="00102092"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102092" w:rsidRDefault="00102092" w:rsidP="0010209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102092" w:rsidRDefault="00102092"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5A3221" w:rsidRDefault="005A3221" w:rsidP="00102092">
            <w:pPr>
              <w:tabs>
                <w:tab w:val="left" w:pos="567"/>
              </w:tabs>
              <w:spacing w:line="276" w:lineRule="auto"/>
              <w:jc w:val="both"/>
              <w:textAlignment w:val="baseline"/>
            </w:pPr>
          </w:p>
          <w:p w14:paraId="764650E1" w14:textId="77777777" w:rsidR="005A3221" w:rsidRDefault="005A3221" w:rsidP="00102092">
            <w:pPr>
              <w:tabs>
                <w:tab w:val="left" w:pos="567"/>
              </w:tabs>
              <w:spacing w:line="276" w:lineRule="auto"/>
              <w:jc w:val="both"/>
              <w:textAlignment w:val="baseline"/>
            </w:pPr>
          </w:p>
          <w:p w14:paraId="5FB244A4" w14:textId="77777777" w:rsidR="005A3221" w:rsidRDefault="005A3221" w:rsidP="00102092">
            <w:pPr>
              <w:tabs>
                <w:tab w:val="left" w:pos="567"/>
              </w:tabs>
              <w:spacing w:line="276" w:lineRule="auto"/>
              <w:jc w:val="both"/>
              <w:textAlignment w:val="baseline"/>
            </w:pPr>
          </w:p>
          <w:p w14:paraId="00E486EA" w14:textId="77777777" w:rsidR="00102092" w:rsidRDefault="00102092" w:rsidP="00102092">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572DBFC" w14:textId="77777777" w:rsidR="005A3221" w:rsidRDefault="005A3221" w:rsidP="00102092">
            <w:pPr>
              <w:tabs>
                <w:tab w:val="left" w:pos="567"/>
              </w:tabs>
              <w:spacing w:line="276" w:lineRule="auto"/>
              <w:jc w:val="both"/>
              <w:textAlignment w:val="baseline"/>
            </w:pPr>
          </w:p>
          <w:p w14:paraId="7079F667" w14:textId="77777777" w:rsidR="005A3221" w:rsidRDefault="005A3221" w:rsidP="00102092">
            <w:pPr>
              <w:tabs>
                <w:tab w:val="left" w:pos="567"/>
              </w:tabs>
              <w:spacing w:line="276" w:lineRule="auto"/>
              <w:jc w:val="both"/>
              <w:textAlignment w:val="baseline"/>
            </w:pPr>
          </w:p>
          <w:p w14:paraId="0FD1EFD7" w14:textId="77777777" w:rsidR="005A3221" w:rsidRDefault="005A3221" w:rsidP="00102092">
            <w:pPr>
              <w:tabs>
                <w:tab w:val="left" w:pos="567"/>
              </w:tabs>
              <w:spacing w:line="276" w:lineRule="auto"/>
              <w:jc w:val="both"/>
              <w:textAlignment w:val="baseline"/>
            </w:pPr>
          </w:p>
          <w:p w14:paraId="5A187E52" w14:textId="77777777" w:rsidR="00102092" w:rsidRDefault="00102092"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5A3221" w:rsidRDefault="005A3221" w:rsidP="00102092">
            <w:pPr>
              <w:tabs>
                <w:tab w:val="left" w:pos="567"/>
              </w:tabs>
              <w:spacing w:line="276" w:lineRule="auto"/>
              <w:jc w:val="both"/>
              <w:textAlignment w:val="baseline"/>
            </w:pPr>
          </w:p>
          <w:p w14:paraId="78B2FC49" w14:textId="77777777" w:rsidR="00102092" w:rsidRDefault="00102092"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102092" w:rsidRDefault="00102092" w:rsidP="0010209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102092" w:rsidRDefault="00102092" w:rsidP="00102092">
            <w:pPr>
              <w:tabs>
                <w:tab w:val="left" w:pos="567"/>
              </w:tabs>
              <w:spacing w:line="276" w:lineRule="auto"/>
              <w:jc w:val="both"/>
              <w:textAlignment w:val="baseline"/>
              <w:rPr>
                <w:b/>
                <w:bCs/>
              </w:rPr>
            </w:pPr>
          </w:p>
          <w:p w14:paraId="189CE71D" w14:textId="77777777" w:rsidR="005A3221" w:rsidRDefault="005A3221" w:rsidP="00102092">
            <w:pPr>
              <w:tabs>
                <w:tab w:val="left" w:pos="567"/>
              </w:tabs>
              <w:spacing w:line="276" w:lineRule="auto"/>
              <w:jc w:val="both"/>
              <w:textAlignment w:val="baseline"/>
              <w:rPr>
                <w:b/>
                <w:bCs/>
              </w:rPr>
            </w:pPr>
          </w:p>
          <w:p w14:paraId="3133DF8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102092" w:rsidRDefault="00102092" w:rsidP="0010209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B5B58E7" w14:textId="77777777" w:rsidR="005A3221" w:rsidRDefault="005A3221" w:rsidP="00102092">
            <w:pPr>
              <w:tabs>
                <w:tab w:val="left" w:pos="567"/>
              </w:tabs>
              <w:spacing w:line="276" w:lineRule="auto"/>
              <w:jc w:val="both"/>
              <w:textAlignment w:val="baseline"/>
            </w:pPr>
          </w:p>
          <w:p w14:paraId="7C108C1C" w14:textId="77777777" w:rsidR="00102092" w:rsidRDefault="00102092"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102092" w:rsidRDefault="00102092"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5A3221" w:rsidRDefault="005A3221" w:rsidP="00102092">
            <w:pPr>
              <w:tabs>
                <w:tab w:val="left" w:pos="567"/>
              </w:tabs>
              <w:spacing w:line="276" w:lineRule="auto"/>
              <w:jc w:val="both"/>
              <w:textAlignment w:val="baseline"/>
            </w:pPr>
          </w:p>
          <w:p w14:paraId="126267BA" w14:textId="77777777" w:rsidR="00102092" w:rsidRDefault="00102092"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5A3221" w:rsidRDefault="005A3221" w:rsidP="00102092">
            <w:pPr>
              <w:tabs>
                <w:tab w:val="left" w:pos="567"/>
              </w:tabs>
              <w:spacing w:line="276" w:lineRule="auto"/>
              <w:jc w:val="both"/>
              <w:textAlignment w:val="baseline"/>
            </w:pPr>
          </w:p>
          <w:p w14:paraId="6431F979" w14:textId="77777777" w:rsidR="00102092" w:rsidRDefault="00102092"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5A3221" w:rsidRDefault="005A3221" w:rsidP="00102092">
            <w:pPr>
              <w:tabs>
                <w:tab w:val="left" w:pos="567"/>
              </w:tabs>
              <w:spacing w:line="276" w:lineRule="auto"/>
              <w:jc w:val="both"/>
              <w:textAlignment w:val="baseline"/>
            </w:pPr>
          </w:p>
          <w:p w14:paraId="0940C094" w14:textId="77777777" w:rsidR="005A3221" w:rsidRDefault="005A3221" w:rsidP="00102092">
            <w:pPr>
              <w:tabs>
                <w:tab w:val="left" w:pos="567"/>
              </w:tabs>
              <w:spacing w:line="276" w:lineRule="auto"/>
              <w:jc w:val="both"/>
              <w:textAlignment w:val="baseline"/>
            </w:pPr>
          </w:p>
          <w:p w14:paraId="6C3C8BEB" w14:textId="77777777" w:rsidR="00102092" w:rsidRDefault="00102092"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102092" w:rsidRDefault="00102092"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5A3221" w:rsidRDefault="005A3221" w:rsidP="00102092">
            <w:pPr>
              <w:tabs>
                <w:tab w:val="left" w:pos="567"/>
              </w:tabs>
              <w:spacing w:line="276" w:lineRule="auto"/>
              <w:jc w:val="both"/>
              <w:textAlignment w:val="baseline"/>
            </w:pPr>
          </w:p>
          <w:p w14:paraId="29662E6B" w14:textId="77777777" w:rsidR="005A3221" w:rsidRDefault="005A3221" w:rsidP="00102092">
            <w:pPr>
              <w:tabs>
                <w:tab w:val="left" w:pos="567"/>
              </w:tabs>
              <w:spacing w:line="276" w:lineRule="auto"/>
              <w:jc w:val="both"/>
              <w:textAlignment w:val="baseline"/>
            </w:pPr>
          </w:p>
          <w:p w14:paraId="7F6B466B" w14:textId="77777777" w:rsidR="005A3221" w:rsidRDefault="005A3221" w:rsidP="00102092">
            <w:pPr>
              <w:tabs>
                <w:tab w:val="left" w:pos="567"/>
              </w:tabs>
              <w:spacing w:line="276" w:lineRule="auto"/>
              <w:jc w:val="both"/>
              <w:textAlignment w:val="baseline"/>
            </w:pPr>
          </w:p>
          <w:p w14:paraId="04557578" w14:textId="51796EE8" w:rsidR="00102092" w:rsidRDefault="00102092" w:rsidP="00102092">
            <w:pPr>
              <w:tabs>
                <w:tab w:val="left" w:pos="567"/>
              </w:tabs>
              <w:spacing w:line="276" w:lineRule="auto"/>
              <w:jc w:val="both"/>
              <w:textAlignment w:val="baseline"/>
            </w:pPr>
            <w:r>
              <w:t>22.3.6. Sutartis laikoma nutraukta kitą dieną po to, kai pasibaigia įspėjimo apie Sutarties nutraukimą terminas.</w:t>
            </w:r>
          </w:p>
          <w:p w14:paraId="5D8838FC" w14:textId="77777777" w:rsidR="00102092" w:rsidRDefault="00102092" w:rsidP="0010209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102092" w:rsidRDefault="00102092"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5A3221" w:rsidRDefault="005A3221" w:rsidP="00102092">
            <w:pPr>
              <w:tabs>
                <w:tab w:val="left" w:pos="567"/>
              </w:tabs>
              <w:spacing w:line="276" w:lineRule="auto"/>
              <w:jc w:val="both"/>
              <w:textAlignment w:val="baseline"/>
            </w:pPr>
          </w:p>
          <w:p w14:paraId="5D82C789" w14:textId="77777777" w:rsidR="00102092" w:rsidRDefault="00102092" w:rsidP="00102092">
            <w:pPr>
              <w:tabs>
                <w:tab w:val="left" w:pos="567"/>
              </w:tabs>
              <w:spacing w:line="276" w:lineRule="auto"/>
              <w:jc w:val="both"/>
              <w:textAlignment w:val="baseline"/>
            </w:pPr>
            <w:r>
              <w:t>22.4.2. Nutraukus Sutartį, Šalys privalo:</w:t>
            </w:r>
          </w:p>
          <w:p w14:paraId="379F4C56" w14:textId="77777777" w:rsidR="00AF0EC3" w:rsidRDefault="00AF0EC3" w:rsidP="00102092">
            <w:pPr>
              <w:tabs>
                <w:tab w:val="left" w:pos="567"/>
              </w:tabs>
              <w:spacing w:line="276" w:lineRule="auto"/>
              <w:jc w:val="both"/>
              <w:textAlignment w:val="baseline"/>
            </w:pPr>
          </w:p>
          <w:p w14:paraId="7D2DAC61" w14:textId="77777777" w:rsidR="00102092" w:rsidRDefault="00102092"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AF0EC3" w:rsidRDefault="00AF0EC3" w:rsidP="00102092">
            <w:pPr>
              <w:tabs>
                <w:tab w:val="left" w:pos="567"/>
              </w:tabs>
              <w:spacing w:line="276" w:lineRule="auto"/>
              <w:jc w:val="both"/>
              <w:textAlignment w:val="baseline"/>
            </w:pPr>
          </w:p>
          <w:p w14:paraId="735B850E" w14:textId="77777777" w:rsidR="00AF0EC3" w:rsidRDefault="00AF0EC3" w:rsidP="00102092">
            <w:pPr>
              <w:tabs>
                <w:tab w:val="left" w:pos="567"/>
              </w:tabs>
              <w:spacing w:line="276" w:lineRule="auto"/>
              <w:jc w:val="both"/>
              <w:textAlignment w:val="baseline"/>
            </w:pPr>
          </w:p>
          <w:p w14:paraId="5C3B0EBB" w14:textId="77777777" w:rsidR="00102092" w:rsidRDefault="00102092"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102092" w:rsidRDefault="00102092"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102092" w:rsidRDefault="00102092" w:rsidP="00102092">
            <w:pPr>
              <w:tabs>
                <w:tab w:val="left" w:pos="567"/>
              </w:tabs>
              <w:spacing w:line="276" w:lineRule="auto"/>
              <w:jc w:val="both"/>
              <w:textAlignment w:val="baseline"/>
              <w:rPr>
                <w:b/>
                <w:bCs/>
              </w:rPr>
            </w:pPr>
          </w:p>
          <w:p w14:paraId="0EF4E1D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88D8E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102092" w:rsidRDefault="00102092"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AF0EC3" w:rsidRDefault="00AF0EC3" w:rsidP="00102092">
            <w:pPr>
              <w:spacing w:line="276" w:lineRule="auto"/>
              <w:jc w:val="both"/>
            </w:pPr>
          </w:p>
          <w:p w14:paraId="69E3F286" w14:textId="77777777" w:rsidR="00102092" w:rsidRDefault="00102092"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AF0EC3" w:rsidRDefault="00AF0EC3" w:rsidP="00102092">
            <w:pPr>
              <w:spacing w:line="276" w:lineRule="auto"/>
              <w:jc w:val="both"/>
            </w:pPr>
          </w:p>
          <w:p w14:paraId="1CDB006D" w14:textId="77777777" w:rsidR="00AF0EC3" w:rsidRDefault="00AF0EC3" w:rsidP="00102092">
            <w:pPr>
              <w:spacing w:line="276" w:lineRule="auto"/>
              <w:jc w:val="both"/>
            </w:pPr>
          </w:p>
          <w:p w14:paraId="1CEA584C" w14:textId="77777777" w:rsidR="00AF0EC3" w:rsidRDefault="00AF0EC3" w:rsidP="00102092">
            <w:pPr>
              <w:spacing w:line="276" w:lineRule="auto"/>
              <w:jc w:val="both"/>
            </w:pPr>
          </w:p>
          <w:p w14:paraId="68DBEF72" w14:textId="77777777" w:rsidR="00102092" w:rsidRDefault="00102092"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AF0EC3" w:rsidRDefault="00AF0EC3" w:rsidP="00102092">
            <w:pPr>
              <w:spacing w:line="276" w:lineRule="auto"/>
              <w:jc w:val="both"/>
            </w:pPr>
          </w:p>
          <w:p w14:paraId="587DD06A" w14:textId="77777777" w:rsidR="00102092" w:rsidRDefault="00102092" w:rsidP="0010209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25F5F32" w14:textId="77777777" w:rsidR="00AF0EC3" w:rsidRDefault="00AF0EC3" w:rsidP="00102092">
            <w:pPr>
              <w:spacing w:line="276" w:lineRule="auto"/>
              <w:jc w:val="both"/>
            </w:pPr>
          </w:p>
          <w:p w14:paraId="71653A6A" w14:textId="77777777" w:rsidR="00AF0EC3" w:rsidRDefault="00AF0EC3" w:rsidP="00102092">
            <w:pPr>
              <w:spacing w:line="276" w:lineRule="auto"/>
              <w:jc w:val="both"/>
            </w:pPr>
          </w:p>
          <w:p w14:paraId="481460B9" w14:textId="77777777" w:rsidR="00AF0EC3" w:rsidRDefault="00AF0EC3" w:rsidP="00102092">
            <w:pPr>
              <w:spacing w:line="276" w:lineRule="auto"/>
              <w:jc w:val="both"/>
            </w:pPr>
          </w:p>
          <w:p w14:paraId="435D6F6F" w14:textId="77777777" w:rsidR="00AF0EC3" w:rsidRDefault="00AF0EC3" w:rsidP="00102092">
            <w:pPr>
              <w:spacing w:line="276" w:lineRule="auto"/>
              <w:jc w:val="both"/>
            </w:pPr>
          </w:p>
          <w:p w14:paraId="6DB150D7" w14:textId="77777777" w:rsidR="00102092" w:rsidRDefault="00102092" w:rsidP="00102092">
            <w:pPr>
              <w:spacing w:line="276" w:lineRule="auto"/>
              <w:jc w:val="both"/>
            </w:pPr>
            <w:r>
              <w:t>23.1.4. Šalys sudarė rašytinį Susitarimą prie Sutarties dėl prekių keitimo.</w:t>
            </w:r>
          </w:p>
          <w:p w14:paraId="05C82CB3" w14:textId="77777777" w:rsidR="00AF0EC3" w:rsidRDefault="00AF0EC3" w:rsidP="00102092">
            <w:pPr>
              <w:spacing w:line="276" w:lineRule="auto"/>
              <w:jc w:val="both"/>
            </w:pPr>
          </w:p>
          <w:p w14:paraId="46773C3F" w14:textId="77777777" w:rsidR="00102092" w:rsidRDefault="00102092" w:rsidP="00102092">
            <w:pPr>
              <w:spacing w:line="276" w:lineRule="auto"/>
              <w:jc w:val="both"/>
            </w:pPr>
            <w:r>
              <w:t>23.2. Šiame Bendrųjų sąlygų skyriuje nurodytu atveju prekės turi būti pristatytos už ne didesnę nei pasiūlyme nurodytą kainą.</w:t>
            </w:r>
          </w:p>
          <w:p w14:paraId="674F05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102092" w:rsidRDefault="00102092"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AF0EC3" w:rsidRDefault="00AF0EC3"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C417A3E"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102092" w:rsidRDefault="00102092"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102092" w:rsidRDefault="00102092"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102092" w:rsidRDefault="00102092" w:rsidP="0010209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102092" w:rsidRDefault="00102092" w:rsidP="00102092"/>
          <w:p w14:paraId="298B96E4" w14:textId="77777777" w:rsidR="00102092" w:rsidRDefault="00102092"/>
        </w:tc>
        <w:tc>
          <w:tcPr>
            <w:tcW w:w="4675" w:type="dxa"/>
          </w:tcPr>
          <w:p w14:paraId="691C9398" w14:textId="77777777" w:rsidR="00102092" w:rsidRPr="00736FD2" w:rsidRDefault="00102092" w:rsidP="00102092">
            <w:pPr>
              <w:spacing w:line="276" w:lineRule="auto"/>
              <w:jc w:val="center"/>
              <w:rPr>
                <w:b/>
                <w:bCs/>
                <w:caps/>
                <w:lang w:val="en-GB"/>
              </w:rPr>
            </w:pPr>
            <w:r w:rsidRPr="00736FD2">
              <w:rPr>
                <w:b/>
                <w:bCs/>
                <w:caps/>
                <w:lang w:val="en-GB"/>
              </w:rPr>
              <w:lastRenderedPageBreak/>
              <w:t xml:space="preserve">General Terms and Conditions of the SERVICES Purchase </w:t>
            </w:r>
            <w:r w:rsidRPr="00736FD2">
              <w:rPr>
                <w:b/>
                <w:caps/>
                <w:lang w:val="en-GB"/>
              </w:rPr>
              <w:t xml:space="preserve">and Sale </w:t>
            </w:r>
            <w:r w:rsidRPr="00736FD2">
              <w:rPr>
                <w:b/>
                <w:bCs/>
                <w:caps/>
                <w:lang w:val="en-GB"/>
              </w:rPr>
              <w:t>CONTRACT</w:t>
            </w:r>
          </w:p>
          <w:p w14:paraId="085724AF" w14:textId="77777777" w:rsidR="00102092" w:rsidRPr="00736FD2" w:rsidRDefault="00102092" w:rsidP="00102092">
            <w:pPr>
              <w:spacing w:line="276" w:lineRule="auto"/>
              <w:jc w:val="center"/>
              <w:rPr>
                <w:b/>
                <w:caps/>
                <w:lang w:val="en-GB"/>
              </w:rPr>
            </w:pPr>
          </w:p>
          <w:p w14:paraId="122707B9" w14:textId="77777777" w:rsidR="00102092" w:rsidRPr="00736FD2" w:rsidRDefault="00102092" w:rsidP="00102092">
            <w:pPr>
              <w:spacing w:line="276" w:lineRule="auto"/>
              <w:jc w:val="center"/>
              <w:rPr>
                <w:b/>
                <w:bCs/>
                <w:caps/>
                <w:lang w:val="en-GB"/>
              </w:rPr>
            </w:pPr>
            <w:r w:rsidRPr="00736FD2">
              <w:rPr>
                <w:b/>
                <w:bCs/>
                <w:caps/>
                <w:lang w:val="en-GB"/>
              </w:rPr>
              <w:t>1.</w:t>
            </w:r>
            <w:r w:rsidRPr="00736FD2">
              <w:rPr>
                <w:b/>
                <w:caps/>
                <w:lang w:val="en-GB"/>
              </w:rPr>
              <w:t xml:space="preserve"> </w:t>
            </w:r>
            <w:r w:rsidRPr="00736FD2">
              <w:rPr>
                <w:b/>
                <w:bCs/>
                <w:caps/>
                <w:lang w:val="en-GB"/>
              </w:rPr>
              <w:t>Basic concepts and interpretation of the Contract</w:t>
            </w:r>
          </w:p>
          <w:p w14:paraId="7E5FF5E2" w14:textId="77777777" w:rsidR="00102092" w:rsidRPr="00736FD2" w:rsidRDefault="00102092" w:rsidP="00102092">
            <w:pPr>
              <w:spacing w:line="276" w:lineRule="auto"/>
              <w:jc w:val="center"/>
              <w:rPr>
                <w:b/>
                <w:caps/>
                <w:lang w:val="en-GB"/>
              </w:rPr>
            </w:pPr>
          </w:p>
          <w:p w14:paraId="4268C95A" w14:textId="77777777" w:rsidR="00102092" w:rsidRPr="00736FD2" w:rsidRDefault="00102092" w:rsidP="00102092">
            <w:pPr>
              <w:spacing w:line="276" w:lineRule="auto"/>
              <w:jc w:val="center"/>
              <w:rPr>
                <w:b/>
                <w:caps/>
                <w:lang w:val="en-GB"/>
              </w:rPr>
            </w:pPr>
            <w:r w:rsidRPr="00736FD2">
              <w:rPr>
                <w:b/>
                <w:bCs/>
                <w:caps/>
                <w:lang w:val="en-GB"/>
              </w:rPr>
              <w:t>1.1. C</w:t>
            </w:r>
            <w:r w:rsidRPr="00736FD2">
              <w:rPr>
                <w:b/>
                <w:bCs/>
                <w:lang w:val="en-GB"/>
              </w:rPr>
              <w:t>oncepts</w:t>
            </w:r>
          </w:p>
          <w:p w14:paraId="51A904E4" w14:textId="77777777" w:rsidR="00102092" w:rsidRPr="00736FD2" w:rsidRDefault="00102092" w:rsidP="00C61055">
            <w:pPr>
              <w:pStyle w:val="ListParagraph"/>
              <w:widowControl w:val="0"/>
              <w:numPr>
                <w:ilvl w:val="2"/>
                <w:numId w:val="1"/>
              </w:numPr>
              <w:tabs>
                <w:tab w:val="left" w:pos="567"/>
              </w:tabs>
              <w:spacing w:line="276" w:lineRule="auto"/>
              <w:ind w:left="0" w:hanging="16"/>
              <w:jc w:val="both"/>
              <w:rPr>
                <w:rFonts w:eastAsia="Cambria"/>
                <w:szCs w:val="24"/>
                <w:lang w:val="en-GB"/>
              </w:rPr>
            </w:pPr>
            <w:r w:rsidRPr="00736FD2">
              <w:rPr>
                <w:rFonts w:eastAsia="Cambria"/>
                <w:szCs w:val="24"/>
                <w:lang w:val="en-GB"/>
              </w:rPr>
              <w:t>The capitalised concepts used in this Contract shall have the following meanings:</w:t>
            </w:r>
          </w:p>
          <w:p w14:paraId="5C2D907E" w14:textId="77777777" w:rsidR="00102092" w:rsidRPr="00736FD2" w:rsidRDefault="00102092" w:rsidP="00102092">
            <w:pPr>
              <w:pStyle w:val="ListParagraph"/>
              <w:widowControl w:val="0"/>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sidRPr="00736FD2">
              <w:rPr>
                <w:rFonts w:eastAsia="Arial"/>
                <w:b/>
                <w:bCs/>
                <w:szCs w:val="24"/>
                <w:lang w:val="en-GB"/>
              </w:rPr>
              <w:t>General terms and conditions</w:t>
            </w:r>
            <w:r w:rsidRPr="00736FD2">
              <w:rPr>
                <w:rFonts w:eastAsia="Arial"/>
                <w:szCs w:val="24"/>
                <w:lang w:val="en-GB"/>
              </w:rPr>
              <w:t xml:space="preserve"> shall mean part of the Contract entitled “General Terms and Conditions of the Services Purchase and Sale Contract“;</w:t>
            </w:r>
          </w:p>
          <w:p w14:paraId="5B0D20A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1.1.1.2.</w:t>
            </w:r>
            <w:r w:rsidRPr="00736FD2">
              <w:rPr>
                <w:rFonts w:eastAsia="Arial"/>
                <w:lang w:val="en-GB"/>
              </w:rPr>
              <w:tab/>
            </w:r>
            <w:r w:rsidRPr="00736FD2">
              <w:rPr>
                <w:rFonts w:eastAsia="Arial"/>
                <w:b/>
                <w:bCs/>
                <w:lang w:val="en-GB"/>
              </w:rPr>
              <w:t>Purchaser</w:t>
            </w:r>
            <w:r w:rsidRPr="00736FD2">
              <w:rPr>
                <w:rFonts w:eastAsia="Arial"/>
                <w:lang w:val="en-GB"/>
              </w:rPr>
              <w:t xml:space="preserve"> shall mean the person identified in the Special Terms and Conditions as the Purchaser who purchases the Services specified in the Special Terms and Conditions and the Annexes to the Contract;</w:t>
            </w:r>
          </w:p>
          <w:p w14:paraId="21AB135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1.1.1.3.</w:t>
            </w:r>
            <w:r w:rsidRPr="00736FD2">
              <w:rPr>
                <w:rFonts w:eastAsia="Arial"/>
                <w:lang w:val="en-GB"/>
              </w:rPr>
              <w:tab/>
            </w:r>
            <w:r w:rsidRPr="00736FD2">
              <w:rPr>
                <w:rFonts w:eastAsia="Arial"/>
                <w:b/>
                <w:bCs/>
                <w:lang w:val="en-GB"/>
              </w:rPr>
              <w:t xml:space="preserve">Value of the initial Contract </w:t>
            </w:r>
            <w:r w:rsidRPr="00736FD2">
              <w:rPr>
                <w:rFonts w:eastAsia="Arial"/>
                <w:lang w:val="en-GB"/>
              </w:rPr>
              <w:t xml:space="preserve">shall mean the value exclusive of value added tax (VAT), specified in the Special Terms and Conditions; </w:t>
            </w:r>
          </w:p>
          <w:p w14:paraId="3B12CF6C" w14:textId="77777777" w:rsidR="00102092" w:rsidRPr="00736FD2" w:rsidRDefault="00102092" w:rsidP="00102092">
            <w:pPr>
              <w:spacing w:line="276" w:lineRule="auto"/>
              <w:jc w:val="both"/>
              <w:rPr>
                <w:lang w:val="en-GB"/>
              </w:rPr>
            </w:pPr>
            <w:r w:rsidRPr="00736FD2">
              <w:rPr>
                <w:lang w:val="en-GB"/>
              </w:rPr>
              <w:t xml:space="preserve">1.1.1.4. </w:t>
            </w:r>
            <w:r w:rsidRPr="00736FD2">
              <w:rPr>
                <w:rFonts w:eastAsia="Arial"/>
                <w:b/>
                <w:bCs/>
                <w:lang w:val="en-GB"/>
              </w:rPr>
              <w:t>Services</w:t>
            </w:r>
            <w:r w:rsidRPr="00736FD2">
              <w:rPr>
                <w:rFonts w:eastAsia="Arial"/>
                <w:lang w:val="en-GB"/>
              </w:rPr>
              <w:t xml:space="preserve"> shall mean </w:t>
            </w:r>
            <w:r w:rsidRPr="00736FD2">
              <w:rPr>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14:paraId="5BAC26A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lang w:val="en-GB"/>
              </w:rPr>
              <w:t>1.1.1.5.</w:t>
            </w:r>
            <w:r w:rsidRPr="00736FD2">
              <w:rPr>
                <w:lang w:val="en-GB"/>
              </w:rPr>
              <w:tab/>
            </w:r>
            <w:r w:rsidRPr="00736FD2">
              <w:rPr>
                <w:rFonts w:eastAsia="Arial"/>
                <w:b/>
                <w:bCs/>
                <w:lang w:val="en-GB"/>
              </w:rPr>
              <w:t xml:space="preserve">Deed of Transfer and Acceptance of the Services </w:t>
            </w:r>
            <w:r w:rsidRPr="00736FD2">
              <w:rPr>
                <w:rFonts w:eastAsia="Arial"/>
                <w:lang w:val="en-GB"/>
              </w:rPr>
              <w:t xml:space="preserve">shall mean a document by </w:t>
            </w:r>
            <w:r w:rsidRPr="00736FD2">
              <w:rPr>
                <w:rFonts w:eastAsia="Arial"/>
                <w:lang w:val="en-GB"/>
              </w:rPr>
              <w:lastRenderedPageBreak/>
              <w:t>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14:paraId="76535B8F" w14:textId="62C6FAD3" w:rsidR="00102092" w:rsidRPr="00736FD2" w:rsidRDefault="00102092" w:rsidP="00102092">
            <w:pPr>
              <w:tabs>
                <w:tab w:val="left" w:pos="284"/>
                <w:tab w:val="left" w:pos="567"/>
                <w:tab w:val="left" w:pos="851"/>
                <w:tab w:val="left" w:pos="992"/>
                <w:tab w:val="left" w:pos="1134"/>
              </w:tabs>
              <w:spacing w:line="276" w:lineRule="auto"/>
              <w:jc w:val="both"/>
              <w:rPr>
                <w:rFonts w:eastAsia="Arial"/>
                <w:lang w:val="en-GB"/>
              </w:rPr>
            </w:pPr>
            <w:r w:rsidRPr="00736FD2">
              <w:rPr>
                <w:rFonts w:eastAsia="Arial"/>
                <w:szCs w:val="24"/>
                <w:lang w:val="en-GB"/>
              </w:rPr>
              <w:t>1.1.1.6.</w:t>
            </w:r>
            <w:r w:rsidRPr="00736FD2">
              <w:rPr>
                <w:rFonts w:eastAsia="Arial"/>
                <w:szCs w:val="24"/>
                <w:lang w:val="en-GB"/>
              </w:rPr>
              <w:tab/>
            </w:r>
            <w:r w:rsidRPr="00736FD2">
              <w:rPr>
                <w:rFonts w:eastAsia="Arial"/>
                <w:b/>
                <w:bCs/>
                <w:lang w:val="en-GB"/>
              </w:rPr>
              <w:t>Defects in the Services</w:t>
            </w:r>
            <w:r w:rsidRPr="00736FD2">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14:paraId="76EC72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1.1.1.7.</w:t>
            </w:r>
            <w:r w:rsidRPr="00736FD2">
              <w:rPr>
                <w:rFonts w:eastAsia="Arial"/>
                <w:lang w:val="en-GB"/>
              </w:rPr>
              <w:tab/>
            </w:r>
            <w:r w:rsidRPr="00736FD2">
              <w:rPr>
                <w:rFonts w:eastAsia="Arial"/>
                <w:b/>
                <w:lang w:val="en-GB"/>
              </w:rPr>
              <w:t xml:space="preserve">Invoice </w:t>
            </w:r>
            <w:r w:rsidRPr="00736FD2">
              <w:rPr>
                <w:rFonts w:eastAsia="Arial"/>
                <w:lang w:val="en-GB"/>
              </w:rPr>
              <w:t>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14:paraId="67E0A60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1.1.1.8.</w:t>
            </w:r>
            <w:r w:rsidRPr="00736FD2">
              <w:rPr>
                <w:rFonts w:eastAsia="Arial"/>
                <w:lang w:val="en-GB"/>
              </w:rPr>
              <w:tab/>
            </w:r>
            <w:r w:rsidRPr="00736FD2">
              <w:rPr>
                <w:rFonts w:eastAsia="Arial"/>
                <w:b/>
                <w:bCs/>
                <w:lang w:val="en-GB"/>
              </w:rPr>
              <w:t xml:space="preserve">Special Terms and Conditions </w:t>
            </w:r>
            <w:r w:rsidRPr="00736FD2">
              <w:rPr>
                <w:rFonts w:eastAsia="Arial"/>
                <w:lang w:val="en-GB"/>
              </w:rPr>
              <w:t xml:space="preserve">shall mean the part of the Contract entitled “Special </w:t>
            </w:r>
            <w:r w:rsidRPr="00736FD2">
              <w:rPr>
                <w:rFonts w:eastAsia="Arial"/>
                <w:szCs w:val="24"/>
                <w:lang w:val="en-GB"/>
              </w:rPr>
              <w:t xml:space="preserve">Terms and Conditions of the Services Purchase and Sale Contract“, </w:t>
            </w:r>
            <w:r w:rsidRPr="00736FD2">
              <w:rPr>
                <w:rFonts w:eastAsia="Arial"/>
                <w:lang w:val="en-GB"/>
              </w:rPr>
              <w:t xml:space="preserve">which sets out the terms and conditions governing the acquisition of the subject-matter of the Contract (such as the </w:t>
            </w:r>
            <w:r w:rsidRPr="00736FD2">
              <w:rPr>
                <w:rFonts w:eastAsia="Arial"/>
                <w:lang w:val="en-GB"/>
              </w:rPr>
              <w:lastRenderedPageBreak/>
              <w:t>Value of the Initial Contract, the time limits for the provision of the Services, etc.), and other specific data (such as the Parties, the Services, etc.), the Annexes listed, and the amendments and additions to the General Terms and Conditions, if any, specified;</w:t>
            </w:r>
          </w:p>
          <w:p w14:paraId="304F43A0" w14:textId="6CC5AD0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1.1.1.9.</w:t>
            </w:r>
            <w:r w:rsidRPr="00736FD2">
              <w:rPr>
                <w:rFonts w:eastAsia="Arial"/>
                <w:lang w:val="en-GB"/>
              </w:rPr>
              <w:tab/>
            </w:r>
            <w:r w:rsidRPr="00736FD2">
              <w:rPr>
                <w:rFonts w:eastAsia="Arial"/>
                <w:b/>
                <w:bCs/>
                <w:lang w:val="en-GB"/>
              </w:rPr>
              <w:t xml:space="preserve">Agreement </w:t>
            </w:r>
            <w:r w:rsidRPr="00736FD2">
              <w:rPr>
                <w:rFonts w:eastAsia="Arial"/>
                <w:lang w:val="en-GB"/>
              </w:rPr>
              <w:t>shall mean a document which the Parties enter into by amending the terms and conditions of the Contract to the extent permitted by the LPP;</w:t>
            </w:r>
          </w:p>
          <w:p w14:paraId="6BE2111D" w14:textId="38AFC0DD"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r w:rsidRPr="00736FD2">
              <w:rPr>
                <w:rFonts w:eastAsia="Arial"/>
                <w:lang w:val="en-GB"/>
              </w:rPr>
              <w:t>1.1.1.10.</w:t>
            </w:r>
            <w:r w:rsidRPr="00736FD2">
              <w:rPr>
                <w:rFonts w:eastAsia="Arial"/>
                <w:lang w:val="en-GB"/>
              </w:rPr>
              <w:tab/>
              <w:t xml:space="preserve"> </w:t>
            </w:r>
            <w:r w:rsidRPr="00736FD2">
              <w:rPr>
                <w:rFonts w:eastAsia="Arial"/>
                <w:b/>
                <w:bCs/>
                <w:lang w:val="en-GB"/>
              </w:rPr>
              <w:t>Price of the Contract</w:t>
            </w:r>
            <w:r w:rsidRPr="00736FD2">
              <w:rPr>
                <w:rFonts w:eastAsia="Arial"/>
                <w:lang w:val="en-GB"/>
              </w:rPr>
              <w:t xml:space="preserve"> – the amount payable to the Supplier under the Contract, including all mandatory taxes and costs;</w:t>
            </w:r>
          </w:p>
          <w:p w14:paraId="5AB7640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1.1.1.11.</w:t>
            </w:r>
            <w:r w:rsidRPr="00736FD2">
              <w:rPr>
                <w:rFonts w:eastAsia="Arial"/>
                <w:lang w:val="en-GB"/>
              </w:rPr>
              <w:tab/>
              <w:t xml:space="preserve"> </w:t>
            </w:r>
            <w:r w:rsidRPr="00736FD2">
              <w:rPr>
                <w:rFonts w:eastAsia="Arial"/>
                <w:b/>
                <w:bCs/>
                <w:lang w:val="en-GB"/>
              </w:rPr>
              <w:t xml:space="preserve">Terms and Conditions of the Contract </w:t>
            </w:r>
            <w:r w:rsidRPr="00736FD2">
              <w:rPr>
                <w:rFonts w:eastAsia="Arial"/>
                <w:lang w:val="en-GB"/>
              </w:rPr>
              <w:t>shall mean the General Terms and Conditions and the Special Terms and Conditions together;</w:t>
            </w:r>
          </w:p>
          <w:p w14:paraId="4884EF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1.1.1.12.</w:t>
            </w:r>
            <w:r w:rsidRPr="00736FD2">
              <w:rPr>
                <w:lang w:val="en-GB"/>
              </w:rPr>
              <w:tab/>
            </w:r>
            <w:r w:rsidRPr="00736FD2">
              <w:rPr>
                <w:rFonts w:eastAsia="Arial"/>
                <w:lang w:val="en-GB"/>
              </w:rPr>
              <w:t xml:space="preserve"> </w:t>
            </w:r>
            <w:r w:rsidRPr="00736FD2">
              <w:rPr>
                <w:rFonts w:eastAsia="Arial"/>
                <w:b/>
                <w:bCs/>
                <w:lang w:val="en-GB"/>
              </w:rPr>
              <w:t xml:space="preserve">Contract </w:t>
            </w:r>
            <w:r w:rsidRPr="00736FD2">
              <w:rPr>
                <w:rFonts w:eastAsia="Arial"/>
                <w:lang w:val="en-GB"/>
              </w:rPr>
              <w:t>shall mean the contract for the sale of services consisting of the Terms and Conditions of the Contract, the Annexes listed in the Special Terms and Conditions, and Agreements;</w:t>
            </w:r>
          </w:p>
          <w:p w14:paraId="2EE8D458" w14:textId="0F635C41"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1.1.1.13. </w:t>
            </w:r>
            <w:r w:rsidRPr="00736FD2">
              <w:rPr>
                <w:rFonts w:eastAsia="Arial"/>
                <w:b/>
                <w:bCs/>
                <w:lang w:val="en-GB"/>
              </w:rPr>
              <w:t>Part</w:t>
            </w:r>
            <w:r w:rsidR="00E03A51">
              <w:rPr>
                <w:rFonts w:eastAsia="Arial"/>
                <w:b/>
                <w:bCs/>
                <w:lang w:val="en-GB"/>
              </w:rPr>
              <w:t>y</w:t>
            </w:r>
            <w:r w:rsidRPr="00736FD2">
              <w:rPr>
                <w:rFonts w:eastAsia="Arial"/>
                <w:lang w:val="en-GB"/>
              </w:rPr>
              <w:t xml:space="preserve"> shall mean the Purchaser or the Supplier, each separately, depending on the context; </w:t>
            </w:r>
          </w:p>
          <w:p w14:paraId="3526EE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1.1.1.14. </w:t>
            </w:r>
            <w:r w:rsidRPr="00736FD2">
              <w:rPr>
                <w:rFonts w:eastAsia="Arial"/>
                <w:b/>
                <w:bCs/>
                <w:lang w:val="en-GB"/>
              </w:rPr>
              <w:t>Parties</w:t>
            </w:r>
            <w:r w:rsidRPr="00736FD2">
              <w:rPr>
                <w:rFonts w:eastAsia="Arial"/>
                <w:lang w:val="en-GB"/>
              </w:rPr>
              <w:t xml:space="preserve"> shall mean the Purchaser or the Supplier together; </w:t>
            </w:r>
          </w:p>
          <w:p w14:paraId="31A94528"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1.1.1.15.</w:t>
            </w:r>
            <w:r w:rsidRPr="00736FD2">
              <w:rPr>
                <w:lang w:val="en-GB"/>
              </w:rPr>
              <w:tab/>
              <w:t xml:space="preserve"> </w:t>
            </w:r>
            <w:r w:rsidRPr="00736FD2">
              <w:rPr>
                <w:rFonts w:eastAsia="Arial"/>
                <w:b/>
                <w:lang w:val="en-GB"/>
              </w:rPr>
              <w:t>Supplier</w:t>
            </w:r>
            <w:r w:rsidRPr="00736FD2">
              <w:rPr>
                <w:rFonts w:eastAsia="Arial"/>
                <w:lang w:val="en-GB"/>
              </w:rPr>
              <w:t xml:space="preserve"> shall mean the person identified in the Special Terms and Conditions as the Supplier providing the Services specified in the Special Terms and Conditions;</w:t>
            </w:r>
          </w:p>
          <w:p w14:paraId="45CECC73"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 xml:space="preserve">1.1.1.16. </w:t>
            </w:r>
            <w:r w:rsidRPr="00736FD2">
              <w:rPr>
                <w:b/>
                <w:bCs/>
                <w:lang w:val="en-GB"/>
              </w:rPr>
              <w:t xml:space="preserve">Order </w:t>
            </w:r>
            <w:r w:rsidRPr="00736FD2">
              <w:rPr>
                <w:lang w:val="en-GB"/>
              </w:rPr>
              <w:t xml:space="preserve">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w:t>
            </w:r>
            <w:r w:rsidRPr="00736FD2">
              <w:rPr>
                <w:lang w:val="en-GB"/>
              </w:rPr>
              <w:lastRenderedPageBreak/>
              <w:t>the Special Terms and Conditions;</w:t>
            </w:r>
          </w:p>
          <w:p w14:paraId="2986251B"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1.1.1.17.</w:t>
            </w:r>
            <w:r w:rsidRPr="00736FD2">
              <w:rPr>
                <w:lang w:val="en-GB"/>
              </w:rPr>
              <w:tab/>
            </w:r>
            <w:r w:rsidRPr="00736FD2">
              <w:rPr>
                <w:rFonts w:eastAsia="Arial"/>
                <w:lang w:val="en-GB"/>
              </w:rPr>
              <w:t xml:space="preserve"> </w:t>
            </w:r>
            <w:r w:rsidRPr="00736FD2">
              <w:rPr>
                <w:rFonts w:eastAsia="Arial"/>
                <w:b/>
                <w:bCs/>
                <w:lang w:val="en-GB"/>
              </w:rPr>
              <w:t xml:space="preserve">LPP </w:t>
            </w:r>
            <w:r w:rsidRPr="00736FD2">
              <w:rPr>
                <w:rFonts w:eastAsia="Arial"/>
                <w:lang w:val="en-GB"/>
              </w:rPr>
              <w:t xml:space="preserve">shall mean the Republic of Lithuania Law on Public Procurement. </w:t>
            </w:r>
          </w:p>
          <w:p w14:paraId="1A4A41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1.1.1.18.</w:t>
            </w:r>
            <w:r w:rsidRPr="00736FD2">
              <w:rPr>
                <w:rFonts w:eastAsia="Arial"/>
                <w:lang w:val="en-GB"/>
              </w:rPr>
              <w:tab/>
              <w:t xml:space="preserve"> The meanings of other capitalised concepts used in the Contract are specified in the text of the Contract.</w:t>
            </w:r>
          </w:p>
          <w:p w14:paraId="2DC61430" w14:textId="06A5353A"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1.1.2.</w:t>
            </w:r>
            <w:r w:rsidRPr="00736FD2">
              <w:rPr>
                <w:lang w:val="en-GB"/>
              </w:rPr>
              <w:tab/>
            </w:r>
            <w:r w:rsidRPr="00736FD2">
              <w:rPr>
                <w:rFonts w:eastAsia="Arial"/>
                <w:lang w:val="en-GB"/>
              </w:rPr>
              <w:t xml:space="preserve">The concepts not defined in the Contract shall be understood and interpreted as defined in the </w:t>
            </w:r>
            <w:r w:rsidR="00E03A51">
              <w:rPr>
                <w:rFonts w:eastAsia="Arial"/>
                <w:lang w:val="en-GB"/>
              </w:rPr>
              <w:t>LPP</w:t>
            </w:r>
            <w:r w:rsidRPr="00736FD2">
              <w:rPr>
                <w:rFonts w:eastAsia="Arial"/>
                <w:lang w:val="en-GB"/>
              </w:rPr>
              <w:t xml:space="preserve"> and other laws and legal acts in force at the time of entry into and performance of the Contract.</w:t>
            </w:r>
          </w:p>
          <w:p w14:paraId="230151D4" w14:textId="77777777"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1.1.3.</w:t>
            </w:r>
            <w:r w:rsidRPr="00736FD2">
              <w:rPr>
                <w:rFonts w:eastAsia="Arial"/>
                <w:lang w:val="en-GB"/>
              </w:rPr>
              <w:tab/>
              <w:t>Other concepts and terms used in the Contract shall have the generic meaning or the specific meaning closest to the nature of the Contract, unless a different meaning thereof is defined and explained in the Contract.</w:t>
            </w:r>
          </w:p>
          <w:p w14:paraId="04ACE412" w14:textId="77777777" w:rsidR="00102092" w:rsidRPr="00736FD2" w:rsidRDefault="00102092" w:rsidP="00102092">
            <w:pPr>
              <w:widowControl w:val="0"/>
              <w:tabs>
                <w:tab w:val="left" w:pos="567"/>
                <w:tab w:val="left" w:pos="851"/>
                <w:tab w:val="left" w:pos="992"/>
                <w:tab w:val="left" w:pos="1134"/>
              </w:tabs>
              <w:jc w:val="both"/>
              <w:rPr>
                <w:rFonts w:eastAsia="Arial"/>
                <w:b/>
                <w:bCs/>
                <w:lang w:val="en-GB"/>
              </w:rPr>
            </w:pPr>
          </w:p>
          <w:p w14:paraId="77B646E6" w14:textId="77777777" w:rsidR="00102092" w:rsidRPr="00736FD2" w:rsidRDefault="00102092" w:rsidP="00102092">
            <w:pPr>
              <w:keepNext/>
              <w:keepLines/>
              <w:tabs>
                <w:tab w:val="left" w:pos="567"/>
              </w:tabs>
              <w:jc w:val="center"/>
              <w:rPr>
                <w:rFonts w:eastAsia="Cambria"/>
                <w:b/>
                <w:bCs/>
                <w:lang w:val="en-GB"/>
                <w14:numSpacing w14:val="tabular"/>
              </w:rPr>
            </w:pPr>
            <w:r w:rsidRPr="00736FD2">
              <w:rPr>
                <w:rFonts w:eastAsia="Cambria"/>
                <w:b/>
                <w:bCs/>
                <w:lang w:val="en-GB"/>
                <w14:numSpacing w14:val="tabular"/>
              </w:rPr>
              <w:t>1.2.</w:t>
            </w:r>
            <w:r w:rsidRPr="00736FD2">
              <w:rPr>
                <w:rFonts w:eastAsia="Cambria"/>
                <w:b/>
                <w:bCs/>
                <w:lang w:val="en-GB"/>
                <w14:numSpacing w14:val="tabular"/>
              </w:rPr>
              <w:tab/>
              <w:t>Interpretation of the Contract</w:t>
            </w:r>
          </w:p>
          <w:p w14:paraId="26CAE6E2" w14:textId="77777777" w:rsidR="00102092" w:rsidRPr="00736FD2" w:rsidRDefault="00102092" w:rsidP="00102092">
            <w:pPr>
              <w:keepNext/>
              <w:keepLines/>
              <w:tabs>
                <w:tab w:val="left" w:pos="567"/>
              </w:tabs>
              <w:ind w:left="792"/>
              <w:jc w:val="both"/>
              <w:rPr>
                <w:rFonts w:eastAsia="Cambria"/>
                <w:b/>
                <w:bCs/>
                <w:lang w:val="en-GB"/>
                <w14:numSpacing w14:val="tabular"/>
              </w:rPr>
            </w:pPr>
          </w:p>
          <w:p w14:paraId="510833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 The Contract is made and shall be construed in accordance with the laws of the Republic of Lithuania.</w:t>
            </w:r>
          </w:p>
          <w:p w14:paraId="42A7204C" w14:textId="1F2D95A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 In the event that the General Terms and Conditions and/or the Special Terms and Conditions are in conflict with the requirements of the </w:t>
            </w:r>
            <w:r w:rsidR="00E03A51">
              <w:rPr>
                <w:rFonts w:eastAsia="Arial"/>
                <w:lang w:val="en-GB"/>
              </w:rPr>
              <w:t>LPP</w:t>
            </w:r>
            <w:r w:rsidRPr="00736FD2">
              <w:rPr>
                <w:rFonts w:eastAsia="Arial"/>
                <w:lang w:val="en-GB"/>
              </w:rPr>
              <w:t xml:space="preserve"> and other legal acts, the provisions of the </w:t>
            </w:r>
            <w:r w:rsidR="00E03A51">
              <w:rPr>
                <w:rFonts w:eastAsia="Arial"/>
                <w:lang w:val="en-GB"/>
              </w:rPr>
              <w:t>LPP</w:t>
            </w:r>
            <w:r w:rsidRPr="00736FD2">
              <w:rPr>
                <w:rFonts w:eastAsia="Arial"/>
                <w:lang w:val="en-GB"/>
              </w:rPr>
              <w:t xml:space="preserve"> and other legal acts shall apply.</w:t>
            </w:r>
          </w:p>
          <w:p w14:paraId="208ECF3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1.2.3. Day in the Contract</w:t>
            </w:r>
            <w:r>
              <w:rPr>
                <w:rFonts w:eastAsia="Arial"/>
                <w:lang w:val="en-GB"/>
              </w:rPr>
              <w:t xml:space="preserve"> shall</w:t>
            </w:r>
            <w:r w:rsidRPr="00736FD2">
              <w:rPr>
                <w:rFonts w:eastAsia="Arial"/>
                <w:lang w:val="en-GB"/>
              </w:rPr>
              <w:t xml:space="preserve"> mean a calendar day.</w:t>
            </w:r>
          </w:p>
          <w:p w14:paraId="21B02F0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1.2.4. “Working Day“ in the Contract shall mean any day other than Saturday, Sunday and public holidays in Lithuania as specified in the Labour Code of the Republic of Lithuania.</w:t>
            </w:r>
          </w:p>
          <w:p w14:paraId="7F08BB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1.2.5. Time limits under the Contract shall be calculated in years, months, weeks, working days, calendar days, hours and minutes.</w:t>
            </w:r>
          </w:p>
          <w:p w14:paraId="50FF5DA7"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19433DCD"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0D1EE053" w14:textId="135965E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1.2.6. Qualification, reliance on the capacities of other entities, scope of the Services, review </w:t>
            </w:r>
            <w:r w:rsidRPr="00736FD2">
              <w:rPr>
                <w:rFonts w:eastAsia="Arial"/>
                <w:lang w:val="en-GB"/>
              </w:rPr>
              <w:lastRenderedPageBreak/>
              <w:t xml:space="preserve">shall be understood as set out in the </w:t>
            </w:r>
            <w:r w:rsidR="00E03A51">
              <w:rPr>
                <w:rFonts w:eastAsia="Arial"/>
                <w:lang w:val="en-GB"/>
              </w:rPr>
              <w:t>LPP</w:t>
            </w:r>
            <w:r w:rsidRPr="00736FD2">
              <w:rPr>
                <w:rFonts w:eastAsia="Arial"/>
                <w:lang w:val="en-GB"/>
              </w:rPr>
              <w:t xml:space="preserve"> and its implementing legislation.</w:t>
            </w:r>
          </w:p>
          <w:p w14:paraId="0F58543E" w14:textId="77777777" w:rsidR="00E03A51" w:rsidRPr="00736FD2" w:rsidRDefault="00E03A51" w:rsidP="00102092">
            <w:pPr>
              <w:widowControl w:val="0"/>
              <w:tabs>
                <w:tab w:val="left" w:pos="567"/>
                <w:tab w:val="left" w:pos="851"/>
                <w:tab w:val="left" w:pos="992"/>
                <w:tab w:val="left" w:pos="1134"/>
              </w:tabs>
              <w:spacing w:line="276" w:lineRule="auto"/>
              <w:jc w:val="both"/>
              <w:rPr>
                <w:rFonts w:eastAsia="Arial"/>
                <w:lang w:val="en-GB"/>
              </w:rPr>
            </w:pPr>
          </w:p>
          <w:p w14:paraId="7490869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678983F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1.2.8. “Inform, notify, warn or reply“ </w:t>
            </w:r>
            <w:r>
              <w:rPr>
                <w:rFonts w:eastAsia="Arial"/>
                <w:lang w:val="en-GB"/>
              </w:rPr>
              <w:t xml:space="preserve">shall </w:t>
            </w:r>
            <w:r w:rsidRPr="00736FD2">
              <w:rPr>
                <w:rFonts w:eastAsia="Arial"/>
                <w:lang w:val="en-GB"/>
              </w:rPr>
              <w:t>mean to provide information, notice, warning or reply in accordance with the procedures set out in the General Terms and Conditions and/or in the Special Terms and Conditions.</w:t>
            </w:r>
          </w:p>
          <w:p w14:paraId="21994F1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1.2.9. Approve </w:t>
            </w:r>
            <w:r>
              <w:rPr>
                <w:rFonts w:eastAsia="Arial"/>
                <w:lang w:val="en-GB"/>
              </w:rPr>
              <w:t xml:space="preserve">shall </w:t>
            </w:r>
            <w:r w:rsidRPr="00736FD2">
              <w:rPr>
                <w:rFonts w:eastAsia="Arial"/>
                <w:lang w:val="en-GB"/>
              </w:rPr>
              <w:t>mean to provide written confirmation or to sign a document without reservations or with reservations, unless the person signing the document indicates that he/she refuses to approve it.</w:t>
            </w:r>
          </w:p>
          <w:p w14:paraId="117ADD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14:paraId="319406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1.2.11. Where the meaning of the numerical and verbal terms in the Contract is different, the meaning of the verbal terms shall prevail.</w:t>
            </w:r>
          </w:p>
          <w:p w14:paraId="16D121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1.2.12. Where reference is made to legislation, the current version of the legislation shall apply unless otherwise stated.</w:t>
            </w:r>
          </w:p>
          <w:p w14:paraId="700767E2"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lastRenderedPageBreak/>
              <w:t>1.3.</w:t>
            </w:r>
            <w:r w:rsidRPr="00736FD2">
              <w:rPr>
                <w:rFonts w:eastAsia="Arial"/>
                <w:b/>
                <w:lang w:val="en-GB"/>
              </w:rPr>
              <w:tab/>
            </w:r>
            <w:r w:rsidRPr="00736FD2">
              <w:rPr>
                <w:rFonts w:eastAsia="Arial"/>
                <w:b/>
                <w:bCs/>
                <w:lang w:val="en-GB"/>
              </w:rPr>
              <w:t>Supremacy of documents</w:t>
            </w:r>
          </w:p>
          <w:p w14:paraId="672933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2A3CD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14:paraId="50FE3EE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1.3.1.1 Technical Specification;</w:t>
            </w:r>
          </w:p>
          <w:p w14:paraId="44BFA2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1.3.1.2. Special Terms and Conditions;</w:t>
            </w:r>
          </w:p>
          <w:p w14:paraId="06C9AA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1.3.1.3. General Terms and Conditions;</w:t>
            </w:r>
          </w:p>
          <w:p w14:paraId="01A5355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1.3.1.4. Procurement documents (excluding the Technical Specification);</w:t>
            </w:r>
          </w:p>
          <w:p w14:paraId="39FD296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1.3.1.5. Tender;</w:t>
            </w:r>
          </w:p>
          <w:p w14:paraId="402AD8A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1.3.1.6. Other annexes listed in the Special Terms and Conditions.</w:t>
            </w:r>
          </w:p>
          <w:p w14:paraId="46C61106" w14:textId="7FF710F4"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 xml:space="preserve">1.3.2. In the event that the terms and conditions of the Contract are amended by </w:t>
            </w:r>
            <w:r w:rsidR="00E03A51">
              <w:rPr>
                <w:rFonts w:eastAsia="Cambria"/>
                <w:lang w:val="en-GB"/>
              </w:rPr>
              <w:t>A</w:t>
            </w:r>
            <w:r w:rsidRPr="00736FD2">
              <w:rPr>
                <w:rFonts w:eastAsia="Cambria"/>
                <w:lang w:val="en-GB"/>
              </w:rPr>
              <w:t>greement of the Parties, the newly agreed terms and conditions of the Contract shall prevail over the amended terms and conditions.</w:t>
            </w:r>
          </w:p>
          <w:p w14:paraId="378800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777F694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sidRPr="00736FD2">
              <w:rPr>
                <w:rFonts w:eastAsia="Cambria"/>
                <w:vertAlign w:val="superscript"/>
                <w:lang w:val="en-GB"/>
              </w:rPr>
              <w:t>1</w:t>
            </w:r>
            <w:r w:rsidRPr="00736FD2">
              <w:rPr>
                <w:rFonts w:eastAsia="Cambria"/>
                <w:lang w:val="en-GB"/>
              </w:rPr>
              <w:t>).</w:t>
            </w:r>
          </w:p>
          <w:p w14:paraId="6DF5A4B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3BC48F6"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2.</w:t>
            </w:r>
            <w:r w:rsidRPr="00736FD2">
              <w:rPr>
                <w:rFonts w:eastAsia="Arial"/>
                <w:b/>
                <w:caps/>
                <w:lang w:val="en-GB"/>
              </w:rPr>
              <w:tab/>
              <w:t>SUBJECT MATTER OF THE CONTRACT</w:t>
            </w:r>
          </w:p>
          <w:p w14:paraId="01E0ED3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14:paraId="18F032CC"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14:paraId="51D989C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14:paraId="2188B1E7"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Arial"/>
                <w:lang w:val="en-GB"/>
              </w:rPr>
            </w:pPr>
          </w:p>
          <w:p w14:paraId="141DAD6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3.</w:t>
            </w:r>
            <w:r w:rsidRPr="00736FD2">
              <w:rPr>
                <w:rFonts w:eastAsia="Arial"/>
                <w:b/>
                <w:caps/>
                <w:lang w:val="en-GB"/>
              </w:rPr>
              <w:tab/>
              <w:t>SUPPLIER AND OTHER PERSONS USED FOR THE PERFORMANCE OF THE CONTRACT</w:t>
            </w:r>
          </w:p>
          <w:p w14:paraId="5191407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4C64354F"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3.1.</w:t>
            </w:r>
            <w:r w:rsidRPr="00736FD2">
              <w:rPr>
                <w:rFonts w:eastAsia="Arial"/>
                <w:b/>
                <w:lang w:val="en-GB"/>
              </w:rPr>
              <w:tab/>
              <w:t>Qualification and other obligations assumed by the Supplier‘s tender</w:t>
            </w:r>
          </w:p>
          <w:p w14:paraId="3B5DE420"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1C0583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736FD2">
              <w:rPr>
                <w:rFonts w:eastAsia="Cambria"/>
                <w:lang w:val="en-GB"/>
              </w:rPr>
              <w:t>3.1.1.</w:t>
            </w:r>
            <w:r w:rsidRPr="00736FD2">
              <w:rPr>
                <w:rFonts w:eastAsia="Cambria"/>
                <w:lang w:val="en-GB"/>
              </w:rPr>
              <w:tab/>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1AA409C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3.1.1.1.</w:t>
            </w:r>
            <w:r w:rsidRPr="00736FD2">
              <w:rPr>
                <w:rFonts w:eastAsia="Arial"/>
                <w:lang w:val="en-GB"/>
              </w:rPr>
              <w:tab/>
              <w:t>have the right to carry out the activities necessary for the performance of the Contract. The Supplier shall, at the request of the Purchaser, provide documentation proving that only persons who are so entitled are performing the Contract;</w:t>
            </w:r>
          </w:p>
          <w:p w14:paraId="2218AF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736FD2">
              <w:rPr>
                <w:rFonts w:eastAsia="Arial"/>
                <w:lang w:val="en-GB"/>
              </w:rPr>
              <w:t>3.1.1.2.</w:t>
            </w:r>
            <w:r w:rsidRPr="00736FD2">
              <w:rPr>
                <w:lang w:val="en-GB"/>
              </w:rPr>
              <w:tab/>
              <w:t>meet the requirements for the qualification of Suppliers set out in the Procurement documents and not be subject to the grounds for exclusion set out in the Procurement documents;</w:t>
            </w:r>
          </w:p>
          <w:p w14:paraId="27FE6F50"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rFonts w:eastAsia="Arial"/>
                <w:lang w:val="en-GB"/>
              </w:rPr>
              <w:t>3.1.1.3.</w:t>
            </w:r>
            <w:r w:rsidRPr="00736FD2">
              <w:rPr>
                <w:lang w:val="en-GB"/>
              </w:rPr>
              <w:tab/>
              <w:t xml:space="preserve">comply with the obligations set out in the Supplier’s tender, including but not limited to compliance with the values and parameters of the qualitative, environmental and/or social criteria (hereinafter - the </w:t>
            </w:r>
            <w:r w:rsidRPr="00736FD2">
              <w:rPr>
                <w:b/>
                <w:bCs/>
                <w:lang w:val="en-GB"/>
              </w:rPr>
              <w:t>qualitative criteria</w:t>
            </w:r>
            <w:r w:rsidRPr="00736FD2">
              <w:rPr>
                <w:lang w:val="en-GB"/>
              </w:rPr>
              <w:t>) set out in the procurement documents. The procedure for verifying compliance with the commitments referred to in this sub</w:t>
            </w:r>
            <w:r>
              <w:rPr>
                <w:lang w:val="en-GB"/>
              </w:rPr>
              <w:t>-clause</w:t>
            </w:r>
            <w:r w:rsidRPr="00736FD2">
              <w:rPr>
                <w:lang w:val="en-GB"/>
              </w:rPr>
              <w:t xml:space="preserve"> shall be set out in the Special Terms and Conditions;</w:t>
            </w:r>
          </w:p>
          <w:p w14:paraId="670121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3.1.1.4. ensure the application of the established standards of the quality management system and/or the environmental management system, where required by the Procurement documents, and have documentation to prove it;</w:t>
            </w:r>
          </w:p>
          <w:p w14:paraId="316F631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3.1.1.5. meet the interests of national security and not be registered (resident or national) in countries or territories considered to be unreliable, where such requirements have been laid down in the Procurement documents.</w:t>
            </w:r>
          </w:p>
          <w:p w14:paraId="135707B4" w14:textId="77777777" w:rsidR="00C61055" w:rsidRPr="00736FD2"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938AA7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sidRPr="00736FD2">
              <w:rPr>
                <w:rFonts w:eastAsia="Arial"/>
                <w:lang w:val="en-GB"/>
              </w:rPr>
              <w:t xml:space="preserve"> in the Procurement documents).</w:t>
            </w:r>
          </w:p>
          <w:p w14:paraId="2DF16E6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3.1.3.</w:t>
            </w:r>
            <w:r>
              <w:rPr>
                <w:rFonts w:eastAsia="Arial"/>
                <w:lang w:val="en-GB"/>
              </w:rPr>
              <w:t xml:space="preserve"> </w:t>
            </w:r>
            <w:r w:rsidRPr="00736FD2">
              <w:rPr>
                <w:rFonts w:eastAsia="Arial"/>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22253BF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097A1E5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3.2.</w:t>
            </w:r>
            <w:r w:rsidRPr="00736FD2">
              <w:rPr>
                <w:lang w:val="en-GB"/>
              </w:rPr>
              <w:tab/>
            </w:r>
            <w:r w:rsidRPr="00736FD2">
              <w:rPr>
                <w:rFonts w:eastAsia="Arial"/>
                <w:b/>
                <w:bCs/>
                <w:lang w:val="en-GB"/>
              </w:rPr>
              <w:t>Use of subcontractors and specialists, and their replacement</w:t>
            </w:r>
          </w:p>
          <w:p w14:paraId="2CEABE82"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49B3EF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omissions of his subcontractors and specialists.</w:t>
            </w:r>
          </w:p>
          <w:p w14:paraId="12CB7D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3.2.2. The subcontractors and/or specialists (if any) to be used for the performance of the Contract shall be specified in the Special Terms and Conditions.</w:t>
            </w:r>
          </w:p>
          <w:p w14:paraId="23947D3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3.2.3. The Supplier may replace and/or use the subcontractors and/or specialists specified in the Contract in the cases and in the manner specified in this subsection of the Contract. </w:t>
            </w:r>
          </w:p>
          <w:p w14:paraId="1294CEE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3.2.4. A new subcontractor or specialist may not commence the performance of the Supplier‘s obligations under the Contract until the Agreement is signed.</w:t>
            </w:r>
          </w:p>
          <w:p w14:paraId="71D203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14:paraId="20D1BDD4"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3.2.6. The Supplier shall have the right to use for the performance of the Contract new subcontractors not specified in the Special Terms and Conditions, whose capacities the Supplier has not relied on in order to justify the qualification requirements set out in the Procurement documents.</w:t>
            </w:r>
          </w:p>
          <w:p w14:paraId="296C4310"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14:paraId="39557682"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3.2.8. The Supplier may, at his discretion, at any time during the performance of the Contract, replace the subcontractors whose capacities the Supplier has not relied on in support of the qualification requirements set out in the Procurement documents.</w:t>
            </w:r>
          </w:p>
          <w:p w14:paraId="1EB02DD3"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the</w:t>
            </w:r>
            <w:r w:rsidRPr="00736FD2">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qualification requirements set out in the Procurement documents. If the Purchaser agrees, the Parties shall sign the Agreement, which shall form an integral part of the Contract.</w:t>
            </w:r>
          </w:p>
          <w:p w14:paraId="67DAADE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 Subcontractors whose capacities have been relied upon by the Supplier to meet the qualification requirements set out in the Procurement documents may be replaced only in the following cases:</w:t>
            </w:r>
          </w:p>
          <w:p w14:paraId="4B4E3DE0"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13A894B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3.2.10.2. when the subcontractor is no longer able to perform all or part of its obligations under the Contract for objective reasons (e.g. refusal to participate in the performance of the Contract by the subcontractor, termination of legal relations with the Supplier, etc.);</w:t>
            </w:r>
          </w:p>
          <w:p w14:paraId="455EF2B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3.2.10.3. the Supplier or the subcontractor must replace the subcontractor if it appears that the subcontractor does not comply with the requirements laid down in the Procurement documents.</w:t>
            </w:r>
          </w:p>
          <w:p w14:paraId="66936C4A"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 The Supplier‘s (or subcontractors‘) specialists in the performance of the Contract may be replaced in the following cases:</w:t>
            </w:r>
          </w:p>
          <w:p w14:paraId="40AE4A18"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795D542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3.2.11.2. at the Purchaser‘s initiative, if the Purchaser has reasonable grounds to suspect that the specialist appointed by the Supplier for the performance of the Contract is incompetent to perform the duties specified;</w:t>
            </w:r>
          </w:p>
          <w:p w14:paraId="0C736445"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3.2.11.3. the Supplier or a subcontractor must replace the specialist if it appears that the specialist does not meet the requirements laid down in the Procurement documents.</w:t>
            </w:r>
          </w:p>
          <w:p w14:paraId="41DA72C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p>
          <w:p w14:paraId="7471E93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14:paraId="510E157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3.2.13.1. a reasoned written request for replacement of subcontractor and/or specialist, explaining the circumstances of the replacement. The Purchaser shall reserve the right to request evidence to substantiate the replacement;</w:t>
            </w:r>
          </w:p>
          <w:p w14:paraId="245B4324"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Contract.</w:t>
            </w:r>
          </w:p>
          <w:p w14:paraId="5C2B70A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14:paraId="098E8A5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3C5D2DB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736FD2">
              <w:rPr>
                <w:rFonts w:eastAsia="Cambria"/>
                <w:b/>
                <w:bCs/>
                <w:lang w:val="en-GB"/>
              </w:rPr>
              <w:t>3.3. Replacing joint venture partners</w:t>
            </w:r>
          </w:p>
          <w:p w14:paraId="5DB00C6A" w14:textId="77777777" w:rsidR="00102092" w:rsidRPr="00736FD2" w:rsidRDefault="00102092" w:rsidP="00102092">
            <w:pPr>
              <w:widowControl w:val="0"/>
              <w:pBdr>
                <w:top w:val="nil"/>
                <w:left w:val="nil"/>
                <w:bottom w:val="nil"/>
                <w:right w:val="nil"/>
                <w:between w:val="nil"/>
              </w:pBdr>
              <w:tabs>
                <w:tab w:val="left" w:pos="567"/>
              </w:tabs>
              <w:spacing w:line="276" w:lineRule="auto"/>
              <w:jc w:val="both"/>
              <w:rPr>
                <w:rFonts w:eastAsia="Cambria"/>
                <w:b/>
                <w:bCs/>
                <w:lang w:val="en-GB"/>
              </w:rPr>
            </w:pPr>
          </w:p>
          <w:p w14:paraId="45D9222A" w14:textId="5F12239C"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sidR="00E03A51">
              <w:rPr>
                <w:rFonts w:eastAsia="Cambria"/>
                <w:shd w:val="clear" w:color="auto" w:fill="FFFFFF"/>
                <w:lang w:val="en-GB"/>
              </w:rPr>
              <w:t>LPP</w:t>
            </w:r>
            <w:r w:rsidRPr="00736FD2">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14:paraId="36006F10" w14:textId="229CD01A"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sidR="00E03A51">
              <w:rPr>
                <w:rFonts w:eastAsia="Cambria"/>
                <w:shd w:val="clear" w:color="auto" w:fill="FFFFFF"/>
                <w:lang w:val="en-GB"/>
              </w:rPr>
              <w:t>LPP</w:t>
            </w:r>
            <w:r w:rsidRPr="00736FD2">
              <w:rPr>
                <w:rFonts w:eastAsia="Cambria"/>
                <w:shd w:val="clear" w:color="auto" w:fill="FFFFFF"/>
                <w:lang w:val="en-GB"/>
              </w:rPr>
              <w:t xml:space="preserve"> Procurement and other legislation.</w:t>
            </w:r>
          </w:p>
          <w:p w14:paraId="49B18F6E"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 The Supplier shall provide the Purchaser with the following documents at least 10 (ten) working days before the intended replacement or waiver of the Partner:</w:t>
            </w:r>
          </w:p>
          <w:p w14:paraId="3BD847E7"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3.3.3.1. a reasoned written request for the replacement in the composition of the Supplier and evidence supporting at least one circumstance of the Partner‘s waiver or replacement as specified in the Contract;</w:t>
            </w:r>
          </w:p>
          <w:p w14:paraId="734B33B2"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14:paraId="270B1825" w14:textId="77777777" w:rsidR="0010209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14:paraId="4F020F25" w14:textId="77777777" w:rsidR="00C61055" w:rsidRPr="00736FD2" w:rsidRDefault="00C61055" w:rsidP="00102092">
            <w:pPr>
              <w:widowControl w:val="0"/>
              <w:pBdr>
                <w:top w:val="nil"/>
                <w:left w:val="nil"/>
                <w:bottom w:val="nil"/>
                <w:right w:val="nil"/>
                <w:between w:val="nil"/>
              </w:pBdr>
              <w:spacing w:line="276" w:lineRule="auto"/>
              <w:jc w:val="both"/>
              <w:rPr>
                <w:rFonts w:eastAsia="Cambria"/>
                <w:shd w:val="clear" w:color="auto" w:fill="FFFFFF"/>
                <w:lang w:val="en-GB"/>
              </w:rPr>
            </w:pPr>
          </w:p>
          <w:p w14:paraId="6FAA0D3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736FD2">
              <w:rPr>
                <w:rFonts w:eastAsia="Cambria"/>
                <w:shd w:val="clear" w:color="auto" w:fill="FFFFFF"/>
                <w:lang w:val="en-GB"/>
              </w:rPr>
              <w:t>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14:paraId="69CB008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BDF2DC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3.4.</w:t>
            </w:r>
            <w:r w:rsidRPr="00736FD2">
              <w:rPr>
                <w:rFonts w:eastAsia="Arial"/>
                <w:b/>
                <w:lang w:val="en-GB"/>
              </w:rPr>
              <w:tab/>
            </w:r>
            <w:r w:rsidRPr="00736FD2">
              <w:rPr>
                <w:rFonts w:eastAsia="Arial"/>
                <w:b/>
                <w:bCs/>
                <w:lang w:val="en-GB"/>
              </w:rPr>
              <w:t>Direct payment agreements with subcontractors</w:t>
            </w:r>
          </w:p>
          <w:p w14:paraId="2BED029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E8A258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 At the request of the Subcontractors, the Purchaser shall pay them directly. The Purchaser shall provide for the possibility of direct payment to the subcontractors referred to in the Contract under the following conditions and procedures:</w:t>
            </w:r>
          </w:p>
          <w:p w14:paraId="54CE02A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3.4.1.1.1. upon entry into the Contract, the Supplier shall undertake to provide the Purchaser in writing, no later than the commencement of performance of the Contract, with the names, representatives and contact details of the subcontractors then known to him. The Purchaser shall also require the Supplier to keep the Purchaser informed of any changes to the above information throughout the performance of the Contract;</w:t>
            </w:r>
          </w:p>
          <w:p w14:paraId="7E49C33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3.4.1.2. the Purchaser shall inform the subcontractors in writing of the possibility of direct payment no later than three (3) working days from the date of receipt of the information referred to in clause 3.4.1.1 of the General Terms and Conditions;</w:t>
            </w:r>
          </w:p>
          <w:p w14:paraId="6ED33EC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14:paraId="391BD61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3.4.1.4. the possibility of direct settlement with subcontractors shall not alter the Supplier‘s liability for performance of the Contract.</w:t>
            </w:r>
          </w:p>
          <w:p w14:paraId="7BF232E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597F1B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caps/>
                <w:lang w:val="en-GB"/>
              </w:rPr>
              <w:t>4.</w:t>
            </w:r>
            <w:r w:rsidRPr="00736FD2">
              <w:rPr>
                <w:rFonts w:eastAsia="Arial"/>
                <w:b/>
                <w:caps/>
                <w:lang w:val="en-GB"/>
              </w:rPr>
              <w:tab/>
              <w:t>COOPERATION BETWEEN THE PARTIES</w:t>
            </w:r>
          </w:p>
          <w:p w14:paraId="0120775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558DE14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4.1.</w:t>
            </w:r>
            <w:r w:rsidRPr="00736FD2">
              <w:rPr>
                <w:rFonts w:eastAsia="Arial"/>
                <w:b/>
                <w:lang w:val="en-GB"/>
              </w:rPr>
              <w:tab/>
            </w:r>
            <w:r w:rsidRPr="00736FD2">
              <w:rPr>
                <w:rFonts w:eastAsia="Arial"/>
                <w:b/>
                <w:bCs/>
                <w:lang w:val="en-GB"/>
              </w:rPr>
              <w:t>Duty of Cooperation of the Parties</w:t>
            </w:r>
          </w:p>
          <w:p w14:paraId="3F0810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36EBE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3A9585B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4.1.2. The Parties shall undertake to ensure that they provide each other with documents and/or other information necessary for the proper performance of the Parties’ obligations under the Contract.</w:t>
            </w:r>
          </w:p>
          <w:p w14:paraId="1538281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26667C9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4.2.</w:t>
            </w:r>
            <w:r w:rsidRPr="00736FD2">
              <w:rPr>
                <w:lang w:val="en-GB"/>
              </w:rPr>
              <w:tab/>
            </w:r>
            <w:r w:rsidRPr="00736FD2">
              <w:rPr>
                <w:rFonts w:eastAsia="Arial"/>
                <w:b/>
                <w:bCs/>
                <w:lang w:val="en-GB"/>
              </w:rPr>
              <w:t>Contact persons</w:t>
            </w:r>
          </w:p>
          <w:p w14:paraId="44C70B0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2FE87F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19B2338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6470332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w:t>
            </w:r>
          </w:p>
          <w:p w14:paraId="3F6799A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p>
          <w:p w14:paraId="047EEC9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5.</w:t>
            </w:r>
            <w:r w:rsidRPr="00736FD2">
              <w:rPr>
                <w:lang w:val="en-GB"/>
              </w:rPr>
              <w:tab/>
            </w:r>
            <w:r w:rsidRPr="00736FD2">
              <w:rPr>
                <w:rFonts w:eastAsia="Arial"/>
                <w:b/>
                <w:bCs/>
                <w:caps/>
                <w:lang w:val="en-GB"/>
              </w:rPr>
              <w:t>documents to be submitted during the performance of the contract</w:t>
            </w:r>
          </w:p>
          <w:p w14:paraId="14466067"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6AED0E35"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14:paraId="2346E956"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14:paraId="7272593D"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14:paraId="27D6609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b/>
                <w:bCs/>
                <w:lang w:val="en-GB"/>
              </w:rPr>
            </w:pPr>
          </w:p>
          <w:p w14:paraId="6643414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caps/>
                <w:lang w:val="en-GB"/>
              </w:rPr>
              <w:t>6.</w:t>
            </w:r>
            <w:r w:rsidRPr="00736FD2">
              <w:rPr>
                <w:rFonts w:eastAsia="Arial"/>
                <w:b/>
                <w:caps/>
                <w:lang w:val="en-GB"/>
              </w:rPr>
              <w:tab/>
              <w:t xml:space="preserve">END OF the SERVICE PROVISION AND ACCEPTANCE OF THE </w:t>
            </w:r>
            <w:r w:rsidRPr="00736FD2">
              <w:rPr>
                <w:rFonts w:eastAsia="Arial"/>
                <w:b/>
                <w:bCs/>
                <w:lang w:val="en-GB"/>
              </w:rPr>
              <w:t>RESULT OF THE SERVICES</w:t>
            </w:r>
          </w:p>
          <w:p w14:paraId="3D2B9616"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4C298F4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6.1.</w:t>
            </w:r>
            <w:r w:rsidRPr="00736FD2">
              <w:rPr>
                <w:rFonts w:eastAsia="Arial"/>
                <w:b/>
                <w:lang w:val="en-GB"/>
              </w:rPr>
              <w:tab/>
            </w:r>
            <w:r w:rsidRPr="00736FD2">
              <w:rPr>
                <w:rFonts w:eastAsia="Arial"/>
                <w:b/>
                <w:bCs/>
                <w:lang w:val="en-GB"/>
              </w:rPr>
              <w:t>End of the Service provision</w:t>
            </w:r>
          </w:p>
          <w:p w14:paraId="716B577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3E081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 The provision of the Services shall be deemed to be completed when all of the following conditions have been met:</w:t>
            </w:r>
          </w:p>
          <w:p w14:paraId="57DCFF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6.1.1.1.1. the Supplier has provided all Services in accordance with the requirements of the Contract and the laws and legal acts;</w:t>
            </w:r>
          </w:p>
          <w:p w14:paraId="543A1F5B" w14:textId="77777777" w:rsidR="00102092" w:rsidRPr="00736FD2" w:rsidRDefault="00102092" w:rsidP="00102092">
            <w:pPr>
              <w:widowControl w:val="0"/>
              <w:tabs>
                <w:tab w:val="left" w:pos="567"/>
                <w:tab w:val="left" w:pos="709"/>
                <w:tab w:val="left" w:pos="851"/>
                <w:tab w:val="left" w:pos="1134"/>
              </w:tabs>
              <w:spacing w:line="276" w:lineRule="auto"/>
              <w:jc w:val="both"/>
              <w:rPr>
                <w:rFonts w:eastAsia="Arial"/>
                <w:lang w:val="en-GB"/>
              </w:rPr>
            </w:pPr>
            <w:r w:rsidRPr="00736FD2">
              <w:rPr>
                <w:rFonts w:eastAsia="Arial"/>
                <w:lang w:val="en-GB"/>
              </w:rPr>
              <w:t>6.1.1.2. the Supplier has delivered to the Purchaser all necessary documentation, including instructions for use, certificates and warranties (where required);</w:t>
            </w:r>
          </w:p>
          <w:p w14:paraId="54D1DA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6.1.1.3. the Supplier has trained the Purchaser‘s personnel in the use of the Services (if required);</w:t>
            </w:r>
          </w:p>
          <w:p w14:paraId="11C0BDE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14:paraId="2A431B5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14:paraId="6B7BD3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874B19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6.2.</w:t>
            </w:r>
            <w:r w:rsidRPr="00736FD2">
              <w:rPr>
                <w:lang w:val="en-GB"/>
              </w:rPr>
              <w:tab/>
            </w:r>
            <w:r w:rsidRPr="00736FD2">
              <w:rPr>
                <w:rFonts w:eastAsia="Arial"/>
                <w:b/>
                <w:bCs/>
                <w:lang w:val="en-GB"/>
              </w:rPr>
              <w:t>Transfer and acceptance of the Services which are of a one-off nature, are provided periodically or on the basis of a Purchaser’s Order</w:t>
            </w:r>
          </w:p>
          <w:p w14:paraId="7FCD158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9BF3CD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Terms and Conditions.</w:t>
            </w:r>
          </w:p>
          <w:p w14:paraId="388F21A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14:paraId="660A2FF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 After the Supplier has provided the Services, the Purchaser shall inspect the Services and shall:</w:t>
            </w:r>
          </w:p>
          <w:p w14:paraId="2FDF416B"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6.2.3.1. accept the result of the Services by signing a Deed of Transfer and Acceptance of Services no later than 5 (five) working days after the actual provision of the Services and the submission of a Deed of Transfer and Acceptance of Services; or</w:t>
            </w:r>
          </w:p>
          <w:p w14:paraId="22DD772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14:paraId="2531898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6.2.3.3. refuse to accept the result of the Services and to deliver (or send) a Deed of Defects to the Supplier on the grounds that the Services or any part of them are defective.</w:t>
            </w:r>
          </w:p>
          <w:p w14:paraId="7876093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6.2.4. A Deed of Transfer and Acceptance of the Services shall state the date on which the Supplier has provided the Services and has provided all the required documentation.</w:t>
            </w:r>
          </w:p>
          <w:p w14:paraId="634D330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14:paraId="23ABE45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14:paraId="1464CCE8"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6.2.7. The risk of loss of or damage to or accidental destruction of the goods relating to the Services shall pass from the Supplier to the Purchaser from the time of actual acceptance of such Services.</w:t>
            </w:r>
          </w:p>
          <w:p w14:paraId="7A15A33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6.2.8. The Purchaser shall be entitled to use the result of the Services (if applicable) only after the signing of a Deed of Transfer and Acceptance of the Services.</w:t>
            </w:r>
          </w:p>
          <w:p w14:paraId="2B227082"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6.2.9. If the Supplier has provided the Services 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14:paraId="6342FFAB" w14:textId="77777777" w:rsidR="00102092" w:rsidRPr="00736FD2" w:rsidRDefault="00102092" w:rsidP="00102092">
            <w:pPr>
              <w:widowControl w:val="0"/>
              <w:tabs>
                <w:tab w:val="left" w:pos="567"/>
                <w:tab w:val="left" w:pos="709"/>
                <w:tab w:val="left" w:pos="851"/>
                <w:tab w:val="left" w:pos="992"/>
                <w:tab w:val="left" w:pos="1134"/>
              </w:tabs>
              <w:jc w:val="both"/>
              <w:rPr>
                <w:rFonts w:eastAsia="Arial"/>
                <w:b/>
                <w:bCs/>
                <w:lang w:val="en-GB"/>
              </w:rPr>
            </w:pPr>
          </w:p>
          <w:p w14:paraId="1C57382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6.3.</w:t>
            </w:r>
            <w:r w:rsidRPr="00736FD2">
              <w:rPr>
                <w:rFonts w:eastAsia="Arial"/>
                <w:b/>
                <w:lang w:val="en-GB"/>
              </w:rPr>
              <w:tab/>
              <w:t xml:space="preserve">Transfer and </w:t>
            </w:r>
            <w:r w:rsidRPr="00736FD2">
              <w:rPr>
                <w:rFonts w:eastAsia="Arial"/>
                <w:b/>
                <w:bCs/>
                <w:lang w:val="en-GB"/>
              </w:rPr>
              <w:t xml:space="preserve">acceptance of </w:t>
            </w:r>
            <w:r>
              <w:rPr>
                <w:rFonts w:eastAsia="Arial"/>
                <w:b/>
                <w:bCs/>
                <w:lang w:val="en-GB"/>
              </w:rPr>
              <w:t xml:space="preserve">the </w:t>
            </w:r>
            <w:r w:rsidRPr="00736FD2">
              <w:rPr>
                <w:rFonts w:eastAsia="Arial"/>
                <w:b/>
                <w:bCs/>
                <w:lang w:val="en-GB"/>
              </w:rPr>
              <w:t>Services provided in stages</w:t>
            </w:r>
          </w:p>
          <w:p w14:paraId="59124C1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2DFE0E56" w14:textId="77777777" w:rsidR="00102092" w:rsidRPr="00736FD2" w:rsidRDefault="00102092" w:rsidP="00102092">
            <w:pPr>
              <w:spacing w:line="276" w:lineRule="auto"/>
              <w:jc w:val="both"/>
              <w:rPr>
                <w:rFonts w:eastAsia="Arial"/>
                <w:lang w:val="en-GB"/>
              </w:rPr>
            </w:pPr>
            <w:r w:rsidRPr="00736FD2">
              <w:rPr>
                <w:rFonts w:eastAsia="Arial"/>
                <w:lang w:val="en-GB"/>
              </w:rPr>
              <w:t>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14:paraId="0678B603" w14:textId="77777777" w:rsidR="00102092" w:rsidRPr="00736FD2" w:rsidRDefault="00102092" w:rsidP="00102092">
            <w:pPr>
              <w:spacing w:line="276" w:lineRule="auto"/>
              <w:jc w:val="both"/>
              <w:rPr>
                <w:rFonts w:eastAsia="Arial"/>
                <w:lang w:val="en-GB"/>
              </w:rPr>
            </w:pPr>
            <w:r w:rsidRPr="00736FD2">
              <w:rPr>
                <w:rFonts w:eastAsia="Arial"/>
                <w:lang w:val="en-GB"/>
              </w:rPr>
              <w:t>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Acceptance of the Services shall be the Invoice.</w:t>
            </w:r>
          </w:p>
          <w:p w14:paraId="5FEB507A" w14:textId="77777777" w:rsidR="00102092" w:rsidRPr="00736FD2" w:rsidRDefault="00102092" w:rsidP="00102092">
            <w:pPr>
              <w:spacing w:line="276" w:lineRule="auto"/>
              <w:jc w:val="both"/>
              <w:rPr>
                <w:rFonts w:eastAsia="Arial"/>
                <w:lang w:val="en-GB"/>
              </w:rPr>
            </w:pPr>
            <w:r w:rsidRPr="00736FD2">
              <w:rPr>
                <w:rFonts w:eastAsia="Arial"/>
                <w:lang w:val="en-GB"/>
              </w:rPr>
              <w:t>6.3.3. The Purchaser shall sign each Deed of Transfer and Acceptance of Services on the condition that all previous stages have been accepted, unless otherwise specified in the Special Terms and Conditions.</w:t>
            </w:r>
          </w:p>
          <w:p w14:paraId="617B4BC8" w14:textId="77777777" w:rsidR="00102092" w:rsidRPr="00736FD2" w:rsidRDefault="00102092" w:rsidP="00102092">
            <w:pPr>
              <w:spacing w:line="276" w:lineRule="auto"/>
              <w:jc w:val="both"/>
              <w:rPr>
                <w:rFonts w:eastAsia="Arial"/>
                <w:lang w:val="en-GB"/>
              </w:rPr>
            </w:pPr>
            <w:r w:rsidRPr="00736FD2">
              <w:rPr>
                <w:rFonts w:eastAsia="Arial"/>
                <w:lang w:val="en-GB"/>
              </w:rPr>
              <w:t>6.3.4. When the Services have been provided in all stages, i.e. when the Services have been completed, a final Deed of Transfer and Acceptance of the Services provided shall be signed.</w:t>
            </w:r>
          </w:p>
          <w:p w14:paraId="52173456" w14:textId="77777777" w:rsidR="00102092" w:rsidRPr="00736FD2" w:rsidRDefault="00102092" w:rsidP="00102092">
            <w:pPr>
              <w:spacing w:line="276" w:lineRule="auto"/>
              <w:jc w:val="both"/>
              <w:rPr>
                <w:rFonts w:eastAsia="Arial"/>
                <w:lang w:val="en-GB"/>
              </w:rPr>
            </w:pPr>
            <w:r w:rsidRPr="00736FD2">
              <w:rPr>
                <w:rFonts w:eastAsia="Arial"/>
                <w:lang w:val="en-GB"/>
              </w:rPr>
              <w:t>6.3.5. After the Supplier has provided the Services in a particular stage, the Purchaser shall inspect the result of the Services and shall:</w:t>
            </w:r>
          </w:p>
          <w:p w14:paraId="5F3FAAAC" w14:textId="77777777" w:rsidR="00102092" w:rsidRPr="00736FD2" w:rsidRDefault="00102092" w:rsidP="00102092">
            <w:pPr>
              <w:spacing w:line="276" w:lineRule="auto"/>
              <w:jc w:val="both"/>
              <w:rPr>
                <w:rFonts w:eastAsia="Arial"/>
                <w:lang w:val="en-GB"/>
              </w:rPr>
            </w:pPr>
            <w:r w:rsidRPr="00736FD2">
              <w:rPr>
                <w:rFonts w:eastAsia="Arial"/>
                <w:lang w:val="en-GB"/>
              </w:rPr>
              <w:t>6.3.5.1. accept the result of the Services stage by signing a Deed of Transfer and Acceptance of Services no later than 5 (five) working days after the actual provision of the Services stage and the submission of a Deed of Transfer and Acceptance of Services; or</w:t>
            </w:r>
          </w:p>
          <w:p w14:paraId="288363C0"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sidRPr="00736FD2">
              <w:rPr>
                <w:rFonts w:eastAsia="Arial"/>
                <w:b/>
                <w:bCs/>
                <w:lang w:val="en-GB"/>
              </w:rPr>
              <w:t>a Deed of Defects</w:t>
            </w:r>
            <w:r w:rsidRPr="00736FD2">
              <w:rPr>
                <w:rFonts w:eastAsia="Arial"/>
                <w:lang w:val="en-GB"/>
              </w:rPr>
              <w:t>); or</w:t>
            </w:r>
          </w:p>
          <w:p w14:paraId="5396795E" w14:textId="77777777" w:rsidR="00102092" w:rsidRPr="00736FD2" w:rsidRDefault="00102092" w:rsidP="00102092">
            <w:pPr>
              <w:spacing w:line="276" w:lineRule="auto"/>
              <w:jc w:val="both"/>
              <w:rPr>
                <w:rFonts w:eastAsia="Arial"/>
                <w:lang w:val="en-GB"/>
              </w:rPr>
            </w:pPr>
            <w:r w:rsidRPr="00736FD2">
              <w:rPr>
                <w:rFonts w:eastAsia="Arial"/>
                <w:lang w:val="en-GB"/>
              </w:rPr>
              <w:t>6.3.5.3. refuse to accept the result of the Services stage and to deliver (or send) a Deed of Defects to the Supplier because of the inadequate performance of the Services for that stage.</w:t>
            </w:r>
          </w:p>
          <w:p w14:paraId="4EBAE2F7" w14:textId="77777777" w:rsidR="00102092" w:rsidRPr="00736FD2" w:rsidRDefault="00102092" w:rsidP="00102092">
            <w:pPr>
              <w:spacing w:line="276" w:lineRule="auto"/>
              <w:jc w:val="both"/>
              <w:rPr>
                <w:rFonts w:eastAsia="Arial"/>
                <w:lang w:val="en-GB"/>
              </w:rPr>
            </w:pPr>
            <w:r w:rsidRPr="00736FD2">
              <w:rPr>
                <w:rFonts w:eastAsia="Arial"/>
                <w:lang w:val="en-GB"/>
              </w:rPr>
              <w:t>6.3.6. A Deed of Transfer and Acceptance of the Services shall state the date on which the Supplier has provided the Services for the particular stage and has provided all the required documentation (if applicable).</w:t>
            </w:r>
          </w:p>
          <w:p w14:paraId="72A1F312" w14:textId="77777777" w:rsidR="00102092" w:rsidRPr="00736FD2" w:rsidRDefault="00102092" w:rsidP="00102092">
            <w:pPr>
              <w:spacing w:line="276" w:lineRule="auto"/>
              <w:jc w:val="both"/>
              <w:rPr>
                <w:rFonts w:eastAsia="Arial"/>
                <w:lang w:val="en-GB"/>
              </w:rPr>
            </w:pPr>
            <w:r w:rsidRPr="00736FD2">
              <w:rPr>
                <w:rFonts w:eastAsia="Arial"/>
                <w:lang w:val="en-GB"/>
              </w:rPr>
              <w:t>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sidRPr="00736FD2">
              <w:rPr>
                <w:rFonts w:eastAsia="Arial"/>
                <w:lang w:val="en-GB"/>
              </w:rPr>
              <w:t>“Purchaser’s Rights in the Event of Failure of the Supplier to Rectify the Defects in the Services” shall apply.</w:t>
            </w:r>
          </w:p>
          <w:p w14:paraId="49F6F578" w14:textId="77777777" w:rsidR="00102092" w:rsidRPr="00736FD2" w:rsidRDefault="00102092" w:rsidP="00102092">
            <w:pPr>
              <w:spacing w:line="276" w:lineRule="auto"/>
              <w:jc w:val="both"/>
              <w:rPr>
                <w:rFonts w:eastAsia="Arial"/>
                <w:lang w:val="en-GB"/>
              </w:rPr>
            </w:pPr>
            <w:r w:rsidRPr="00736FD2">
              <w:rPr>
                <w:rFonts w:eastAsia="Arial"/>
                <w:lang w:val="en-GB"/>
              </w:rPr>
              <w:t>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14:paraId="2233E738" w14:textId="77777777" w:rsidR="00102092" w:rsidRPr="00736FD2" w:rsidRDefault="00102092" w:rsidP="00102092">
            <w:pPr>
              <w:spacing w:line="276" w:lineRule="auto"/>
              <w:jc w:val="both"/>
              <w:rPr>
                <w:rFonts w:eastAsia="Arial"/>
                <w:lang w:val="en-GB"/>
              </w:rPr>
            </w:pPr>
            <w:r w:rsidRPr="00736FD2">
              <w:rPr>
                <w:rFonts w:eastAsia="Arial"/>
                <w:lang w:val="en-GB"/>
              </w:rPr>
              <w:t>6.3.9. The Purchaser shall have the right to use the result of the Services provided in stages only after the final signing of the final Deed of Transfer and Acceptance of the Services, unless otherwise provided for in the Special Terms and Conditions.</w:t>
            </w:r>
          </w:p>
          <w:p w14:paraId="3C3A1507" w14:textId="77777777" w:rsidR="00102092" w:rsidRPr="00736FD2" w:rsidRDefault="00102092" w:rsidP="00102092">
            <w:pPr>
              <w:spacing w:line="276" w:lineRule="auto"/>
              <w:jc w:val="both"/>
              <w:rPr>
                <w:rFonts w:eastAsia="Arial"/>
                <w:lang w:val="en-GB"/>
              </w:rPr>
            </w:pPr>
            <w:r w:rsidRPr="00736FD2">
              <w:rPr>
                <w:rFonts w:eastAsia="Arial"/>
                <w:lang w:val="en-GB"/>
              </w:rPr>
              <w:t>6.3.10. The time limit for the performance of any subsequent stage of the Services in relation to the provision of the previous stage of the Services shall not be automatically extended by the Purchaser’s failure to sign a Deed of Transfer and Acceptance for the previous stage of the Services due to the Supplier’s fault.</w:t>
            </w:r>
          </w:p>
          <w:p w14:paraId="1B45848A" w14:textId="77777777" w:rsidR="00102092" w:rsidRPr="00736FD2" w:rsidRDefault="00102092" w:rsidP="00102092">
            <w:pPr>
              <w:spacing w:line="276" w:lineRule="auto"/>
              <w:jc w:val="both"/>
              <w:rPr>
                <w:rFonts w:eastAsia="Arial"/>
                <w:lang w:val="en-GB"/>
              </w:rPr>
            </w:pPr>
            <w:r w:rsidRPr="00736FD2">
              <w:rPr>
                <w:rFonts w:eastAsia="Arial"/>
                <w:lang w:val="en-GB"/>
              </w:rPr>
              <w:t>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14:paraId="54FA513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097AF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7.</w:t>
            </w:r>
            <w:r w:rsidRPr="00736FD2">
              <w:rPr>
                <w:lang w:val="en-GB"/>
              </w:rPr>
              <w:tab/>
            </w:r>
            <w:r w:rsidRPr="00736FD2">
              <w:rPr>
                <w:rFonts w:eastAsia="Arial"/>
                <w:b/>
                <w:bCs/>
                <w:caps/>
                <w:lang w:val="en-GB"/>
              </w:rPr>
              <w:t>Supplier's warranty obligations</w:t>
            </w:r>
          </w:p>
          <w:p w14:paraId="60BF88C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2EF04BA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736FD2">
              <w:rPr>
                <w:rFonts w:eastAsia="Arial"/>
                <w:b/>
                <w:bCs/>
                <w:lang w:val="en-GB"/>
              </w:rPr>
              <w:t>7.1.</w:t>
            </w:r>
            <w:r w:rsidRPr="00736FD2">
              <w:rPr>
                <w:rFonts w:eastAsia="Arial"/>
                <w:b/>
                <w:bCs/>
                <w:lang w:val="en-GB"/>
              </w:rPr>
              <w:tab/>
            </w:r>
            <w:r w:rsidRPr="00736FD2">
              <w:rPr>
                <w:rFonts w:eastAsia="Arial"/>
                <w:b/>
                <w:lang w:val="en-GB"/>
              </w:rPr>
              <w:t>Warranty terms (if applicable)</w:t>
            </w:r>
          </w:p>
          <w:p w14:paraId="5394544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7C725AF1"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4A17DB5E"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14:paraId="10477CE5"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7.1.3. The Supplier shall not be liable for defects in the Services which are caused by improper use or maintenance of the Services or by the Purchaser, his personnel or third parties, provided that there is no fault of the Supplier in connection with any such defects in the Services, improper use or maintenance of the Services.</w:t>
            </w:r>
          </w:p>
          <w:p w14:paraId="218F053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7.2.</w:t>
            </w:r>
            <w:r w:rsidRPr="00736FD2">
              <w:rPr>
                <w:lang w:val="en-GB"/>
              </w:rPr>
              <w:tab/>
            </w:r>
            <w:r w:rsidRPr="00736FD2">
              <w:rPr>
                <w:rFonts w:eastAsia="Arial"/>
                <w:b/>
                <w:bCs/>
                <w:lang w:val="en-GB"/>
              </w:rPr>
              <w:t>Claims regarding defects in the Services</w:t>
            </w:r>
          </w:p>
          <w:p w14:paraId="06C7759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CF698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0B5337E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14:paraId="1294FF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by:</w:t>
            </w:r>
          </w:p>
          <w:p w14:paraId="7927FA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7.2.3.1. the Purchaser, if the result of the Services complies with the requirements set out in the Contract and the laws and legal acts;</w:t>
            </w:r>
          </w:p>
          <w:p w14:paraId="0DC6C15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7.2.3.2. by the Supplier, if the result of the Services does not comply with the requirements set out in the Contract and the laws and legal acts.</w:t>
            </w:r>
          </w:p>
          <w:p w14:paraId="1CF2F7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7.2.4. The conclusions of the Expertise shall be binding on the Parties.</w:t>
            </w:r>
          </w:p>
          <w:p w14:paraId="300230E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5F1ACB6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1FB40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7.3.</w:t>
            </w:r>
            <w:r w:rsidRPr="00736FD2">
              <w:rPr>
                <w:rFonts w:eastAsia="Arial"/>
                <w:b/>
                <w:bCs/>
                <w:lang w:val="en-GB"/>
              </w:rPr>
              <w:tab/>
            </w:r>
            <w:r w:rsidRPr="00736FD2">
              <w:rPr>
                <w:rFonts w:eastAsia="Arial"/>
                <w:b/>
                <w:lang w:val="en-GB"/>
              </w:rPr>
              <w:t xml:space="preserve">Rectifying defects in the Services </w:t>
            </w:r>
          </w:p>
          <w:p w14:paraId="3ED463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4FAE5B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584C909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14:paraId="0C5431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7.3.3. In the event of a recurrence of defects in the repaired part of the goods relating to the provision of the Services, the Supplier must replace the goods with new goods of good quality, unless the Purchaser agrees in writing to the further repair.</w:t>
            </w:r>
          </w:p>
          <w:p w14:paraId="14EA6F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14:paraId="00CB234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14:paraId="0C1536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7.3.6. The Supplier must inform the Purchaser when he has rectified any defects in the Services.</w:t>
            </w:r>
          </w:p>
          <w:p w14:paraId="24C79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14:paraId="186E61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5D9F02C4" w14:textId="77777777" w:rsidR="00102092" w:rsidRPr="00736FD2" w:rsidRDefault="00102092" w:rsidP="00102092">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sidRPr="00736FD2">
              <w:rPr>
                <w:rFonts w:eastAsia="Arial"/>
                <w:b/>
                <w:bCs/>
                <w:lang w:val="en-GB"/>
              </w:rPr>
              <w:t>7.4.</w:t>
            </w:r>
            <w:r w:rsidRPr="00736FD2">
              <w:rPr>
                <w:lang w:val="en-GB"/>
              </w:rPr>
              <w:tab/>
            </w:r>
            <w:r w:rsidRPr="00736FD2">
              <w:rPr>
                <w:b/>
                <w:bCs/>
                <w:lang w:val="en-GB"/>
              </w:rPr>
              <w:t>Purchaser‘s rights in the event of Supplier‘s failure to remedy defects in the Services</w:t>
            </w:r>
          </w:p>
          <w:p w14:paraId="3839EF2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14:paraId="2199B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 If the Supplier refuses or fails to remedy any defects in the Services within a reasonable time specified by the Purchaser, the Purchaser shall be entitled to:</w:t>
            </w:r>
          </w:p>
          <w:p w14:paraId="20CCC2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7.4.1.1.1. to remedy the defects in the Services himself or by hiring third parties, by giving prior notice to the Supplier, and to require the Supplier to pay the costs of the expert examination of the Services and the rectifying of the defects in the Services and to pay for the damages incurred; or</w:t>
            </w:r>
          </w:p>
          <w:p w14:paraId="6A433B6D" w14:textId="5524624C"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sidR="00E03A51">
              <w:rPr>
                <w:rFonts w:eastAsia="Arial"/>
                <w:lang w:val="en-GB"/>
              </w:rPr>
              <w:t>LPP</w:t>
            </w:r>
            <w:r w:rsidRPr="00736FD2">
              <w:rPr>
                <w:rFonts w:eastAsia="Arial"/>
                <w:lang w:val="en-GB"/>
              </w:rPr>
              <w:t>; or</w:t>
            </w:r>
          </w:p>
          <w:p w14:paraId="304BAC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7.4.1.3. refuse the Services and not pay for such Services or demand reimbursement of the amount paid for the Services and terminate the Contract.</w:t>
            </w:r>
          </w:p>
          <w:p w14:paraId="621528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14:paraId="60CBEAE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7.4.3. The Supplier shall be obliged to satisfy the Purchaser‘s monetary claim under sub-clause 7.4.4 of the General Terms and Conditions within thirty (30) days or such longer reasonable period as the Purchaser may specify in its claim.</w:t>
            </w:r>
          </w:p>
          <w:p w14:paraId="09FFD8B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7.4.4. The Purchaser shall be obliged to claim liquidated damages from the Supplier for the delay in rectifying the defects in the Services in the amount set out in the Special Terms and Conditions.</w:t>
            </w:r>
          </w:p>
          <w:p w14:paraId="3728D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48B73A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8.</w:t>
            </w:r>
            <w:r w:rsidRPr="00736FD2">
              <w:rPr>
                <w:lang w:val="en-GB"/>
              </w:rPr>
              <w:tab/>
            </w:r>
            <w:r w:rsidRPr="00736FD2">
              <w:rPr>
                <w:rFonts w:eastAsia="Arial"/>
                <w:b/>
                <w:bCs/>
                <w:caps/>
                <w:lang w:val="en-GB"/>
              </w:rPr>
              <w:t>TIME LIMITS FOR PROVIDING SERVICES</w:t>
            </w:r>
          </w:p>
          <w:p w14:paraId="64E11D4B"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B2DAC9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8.1.</w:t>
            </w:r>
            <w:r w:rsidRPr="00736FD2">
              <w:rPr>
                <w:lang w:val="en-GB"/>
              </w:rPr>
              <w:tab/>
            </w:r>
            <w:r w:rsidRPr="00736FD2">
              <w:rPr>
                <w:rFonts w:eastAsia="Arial"/>
                <w:b/>
                <w:bCs/>
                <w:lang w:val="en-GB"/>
              </w:rPr>
              <w:t>Service deadlines and provision schedule</w:t>
            </w:r>
          </w:p>
          <w:p w14:paraId="124348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8.1.1. The Supplier shall provide the Services in accordance with the time limits set out in the Special Terms and Conditions.</w:t>
            </w:r>
          </w:p>
          <w:p w14:paraId="3A308F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8.1.2. If applicable, the Purchaser shall prepare and submit to the Supplier for approval a schedule for the provision of the Services (hereinafter - </w:t>
            </w:r>
            <w:r w:rsidRPr="00736FD2">
              <w:rPr>
                <w:rFonts w:eastAsia="Arial"/>
                <w:b/>
                <w:bCs/>
                <w:lang w:val="en-GB"/>
              </w:rPr>
              <w:t>the Schedule</w:t>
            </w:r>
            <w:r w:rsidRPr="00736FD2">
              <w:rPr>
                <w:rFonts w:eastAsia="Arial"/>
                <w:lang w:val="en-GB"/>
              </w:rPr>
              <w:t>) not later than 14 (fourteen) working days after the entry into force of the Contract or within such other period as may be specified in the Procurement documents.</w:t>
            </w:r>
          </w:p>
          <w:p w14:paraId="740CDD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8.1.3. Where relevant, the Schedule shall indicate which Services may be provided in parallel and which may be provided only in the prescribed sequence.</w:t>
            </w:r>
          </w:p>
          <w:p w14:paraId="2CA9594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7D2F6E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8.2.</w:t>
            </w:r>
            <w:r w:rsidRPr="00736FD2">
              <w:rPr>
                <w:rFonts w:eastAsia="Arial"/>
                <w:b/>
                <w:bCs/>
                <w:lang w:val="en-GB"/>
              </w:rPr>
              <w:tab/>
            </w:r>
            <w:r w:rsidRPr="00736FD2">
              <w:rPr>
                <w:rFonts w:eastAsia="Arial"/>
                <w:b/>
                <w:lang w:val="en-GB"/>
              </w:rPr>
              <w:t>Liquidated damages for delay in providing the Services</w:t>
            </w:r>
          </w:p>
          <w:p w14:paraId="7356A3ED" w14:textId="77777777" w:rsidR="00102092" w:rsidRPr="00736FD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5DDBBB4C"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1AD4AB8"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8.2.2. If the Supplier misses a deadline for the provision of the Services or a stage thereof, liquidated damages shall be calculated from the expiry of the deadline for the provision of the Services or a stage thereof (not inclusive) to the date of the provision of the Services or a stage thereof (inclusive), as determined in accordance with a Deed of Transfer and Acceptance of the Services.</w:t>
            </w:r>
          </w:p>
          <w:p w14:paraId="00185535"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14:paraId="408975F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48083C3"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9.</w:t>
            </w:r>
            <w:r w:rsidRPr="00736FD2">
              <w:rPr>
                <w:rFonts w:eastAsia="Arial"/>
                <w:b/>
                <w:bCs/>
                <w:caps/>
                <w:lang w:val="en-GB"/>
              </w:rPr>
              <w:tab/>
              <w:t xml:space="preserve">Methods of securing performance of obligations under the CONTRACT </w:t>
            </w:r>
          </w:p>
          <w:p w14:paraId="014BCC4D"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3E94E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386A35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5DA0AF0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10.</w:t>
            </w:r>
            <w:r w:rsidRPr="00736FD2">
              <w:rPr>
                <w:rFonts w:eastAsia="Arial"/>
                <w:b/>
                <w:bCs/>
                <w:caps/>
                <w:lang w:val="en-GB"/>
              </w:rPr>
              <w:tab/>
              <w:t>contract Performance security (IF APPLICABLE)</w:t>
            </w:r>
          </w:p>
          <w:p w14:paraId="7867A0A4"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14:paraId="3A8AB2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736FD2">
              <w:rPr>
                <w:rFonts w:eastAsia="Arial"/>
                <w:shd w:val="clear" w:color="auto" w:fill="FFFFFF"/>
                <w:lang w:val="en-GB"/>
              </w:rPr>
              <w:t>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75EEF3A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736FD2">
              <w:rPr>
                <w:b/>
                <w:bCs/>
                <w:lang w:val="en-GB"/>
              </w:rPr>
              <w:t>Note.</w:t>
            </w:r>
            <w:r w:rsidRPr="00736FD2">
              <w:rPr>
                <w:lang w:val="en-GB"/>
              </w:rPr>
              <w:t xml:space="preserve"> </w:t>
            </w:r>
            <w:r w:rsidRPr="00736FD2">
              <w:rPr>
                <w:rFonts w:eastAsia="Arial"/>
                <w:shd w:val="clear" w:color="auto" w:fill="FFFFFF"/>
                <w:lang w:val="en-GB"/>
              </w:rPr>
              <w:t>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14:paraId="6B071481" w14:textId="77777777" w:rsidR="00102092" w:rsidRPr="00736FD2" w:rsidRDefault="00102092" w:rsidP="00102092">
            <w:pPr>
              <w:tabs>
                <w:tab w:val="left" w:pos="567"/>
              </w:tabs>
              <w:spacing w:line="276" w:lineRule="auto"/>
              <w:jc w:val="both"/>
              <w:rPr>
                <w:rFonts w:eastAsia="Cambria"/>
                <w:shd w:val="clear" w:color="auto" w:fill="FFFFFF"/>
                <w:lang w:val="en-GB"/>
              </w:rPr>
            </w:pPr>
            <w:r w:rsidRPr="00736FD2">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sidRPr="00736FD2">
              <w:rPr>
                <w:rFonts w:eastAsia="Cambria"/>
                <w:b/>
                <w:bCs/>
                <w:shd w:val="clear" w:color="auto" w:fill="FFFFFF"/>
                <w:lang w:val="en-GB"/>
              </w:rPr>
              <w:t>Performance Security</w:t>
            </w:r>
            <w:r w:rsidRPr="00736FD2">
              <w:rPr>
                <w:rFonts w:eastAsia="Cambria"/>
                <w:shd w:val="clear" w:color="auto" w:fill="FFFFFF"/>
                <w:lang w:val="en-GB"/>
              </w:rPr>
              <w:t>).</w:t>
            </w:r>
          </w:p>
          <w:p w14:paraId="09AA7EFF" w14:textId="5009E062" w:rsidR="00102092" w:rsidRPr="00736FD2" w:rsidRDefault="00102092" w:rsidP="00102092">
            <w:pPr>
              <w:tabs>
                <w:tab w:val="left" w:pos="567"/>
              </w:tabs>
              <w:spacing w:line="276" w:lineRule="auto"/>
              <w:jc w:val="both"/>
              <w:textAlignment w:val="baseline"/>
              <w:rPr>
                <w:lang w:val="en-GB"/>
              </w:rPr>
            </w:pPr>
            <w:r w:rsidRPr="00736FD2">
              <w:rPr>
                <w:lang w:val="en-GB"/>
              </w:rPr>
              <w:t xml:space="preserve">10.3. If the Supplier fails to provide the Purchaser with </w:t>
            </w:r>
            <w:r w:rsidRPr="00736FD2">
              <w:rPr>
                <w:rFonts w:eastAsia="Cambria"/>
                <w:shd w:val="clear" w:color="auto" w:fill="FFFFFF"/>
                <w:lang w:val="en-GB"/>
              </w:rPr>
              <w:t xml:space="preserve">a Contract performance security </w:t>
            </w:r>
            <w:r w:rsidRPr="00736FD2">
              <w:rPr>
                <w:lang w:val="en-GB"/>
              </w:rPr>
              <w:t xml:space="preserve">of the value set out in the Contract within the time limit set out in the Contract, it shall be deemed that the Supplier has refused to enter into the Contract, and the Purchaser shall have the right to offer to enter into the Contract to another Supplier in accordance with the procedure set out in the </w:t>
            </w:r>
            <w:r w:rsidR="00E03A51">
              <w:rPr>
                <w:lang w:val="en-GB"/>
              </w:rPr>
              <w:t>LPP</w:t>
            </w:r>
            <w:r w:rsidRPr="00736FD2">
              <w:rPr>
                <w:lang w:val="en-GB"/>
              </w:rPr>
              <w:t>.</w:t>
            </w:r>
          </w:p>
          <w:p w14:paraId="6CD69FE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14:paraId="00C23625" w14:textId="77777777" w:rsidR="00102092" w:rsidRPr="00736FD2" w:rsidRDefault="00102092" w:rsidP="00102092">
            <w:pPr>
              <w:tabs>
                <w:tab w:val="left" w:pos="567"/>
              </w:tabs>
              <w:spacing w:line="276" w:lineRule="auto"/>
              <w:jc w:val="both"/>
              <w:textAlignment w:val="baseline"/>
              <w:rPr>
                <w:lang w:val="en-GB"/>
              </w:rPr>
            </w:pPr>
            <w:r w:rsidRPr="00736FD2">
              <w:rPr>
                <w:lang w:val="en-GB"/>
              </w:rPr>
              <w:t>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14:paraId="35A3E46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shall be deemed to be the Purchaser‘s minimum unprovable loss.</w:t>
            </w:r>
          </w:p>
          <w:p w14:paraId="6B7E681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10.7. The performance security shall take effect no later than the date on which it is provided to the Purchaser.</w:t>
            </w:r>
          </w:p>
          <w:p w14:paraId="6B6CE8E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10.8. The amount of the performance security shall be denominated and payable in euro.</w:t>
            </w:r>
          </w:p>
          <w:p w14:paraId="4C3044D4" w14:textId="77777777" w:rsidR="00102092" w:rsidRPr="00736FD2" w:rsidRDefault="00102092" w:rsidP="00102092">
            <w:pPr>
              <w:tabs>
                <w:tab w:val="left" w:pos="567"/>
              </w:tabs>
              <w:spacing w:line="276" w:lineRule="auto"/>
              <w:jc w:val="both"/>
              <w:textAlignment w:val="baseline"/>
              <w:rPr>
                <w:lang w:val="en-GB"/>
              </w:rPr>
            </w:pPr>
            <w:r w:rsidRPr="00736FD2">
              <w:rPr>
                <w:lang w:val="en-GB"/>
              </w:rPr>
              <w:t>10.9. The performance security shall be drawn up in Lithuanian or in another language (if requested by the Purchaser; a translation into Lithuanian must be provided).</w:t>
            </w:r>
          </w:p>
          <w:p w14:paraId="72CD618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10.10. The period of validity of the performance security shall be at least as long as the period of validity specified in the Special Terms and Conditions.</w:t>
            </w:r>
          </w:p>
          <w:p w14:paraId="4C23D3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15845C8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14:paraId="11DF195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10.13. If the Supplier fails to extend the term of validity of the performance security or to provide a new performance security in due time, the Purchaser shall be entitled to claim liquidated damages in the amount specified in the Special Terms and Conditions for each day of delay.</w:t>
            </w:r>
          </w:p>
          <w:p w14:paraId="36DCC89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14:paraId="4F0857D1"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14:paraId="0E1DDCA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 The Purchaser may use the performance security in any of the following circumstances:</w:t>
            </w:r>
          </w:p>
          <w:p w14:paraId="2AA6791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10.16.1. the Supplier has failed to perform, is failing to perform or is not performing properly his obligations under the Contract;</w:t>
            </w:r>
          </w:p>
          <w:p w14:paraId="4F8118D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10.16.2. the Supplier fails to comply with the Purchaser‘s instruction to rectify the defects in the Services within a reasonable period of time;</w:t>
            </w:r>
          </w:p>
          <w:p w14:paraId="26A2B8A3"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14:paraId="4B92187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10.16.4. the Supplier shall unilaterally terminate the Contract without justifiable cause (other than in the cases specified in the Contract).</w:t>
            </w:r>
          </w:p>
          <w:p w14:paraId="3EC13924" w14:textId="77777777" w:rsidR="00102092" w:rsidRPr="00736FD2" w:rsidRDefault="00102092" w:rsidP="00102092">
            <w:pPr>
              <w:tabs>
                <w:tab w:val="left" w:pos="567"/>
              </w:tabs>
              <w:spacing w:line="276" w:lineRule="auto"/>
              <w:jc w:val="both"/>
              <w:textAlignment w:val="baseline"/>
              <w:rPr>
                <w:lang w:val="en-GB"/>
              </w:rPr>
            </w:pPr>
          </w:p>
          <w:p w14:paraId="15B9DE7E"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caps/>
                <w:lang w:val="en-GB"/>
                <w14:numSpacing w14:val="tabular"/>
              </w:rPr>
            </w:pPr>
            <w:r w:rsidRPr="00736FD2">
              <w:rPr>
                <w:rFonts w:eastAsia="Cambria"/>
                <w:b/>
                <w:bCs/>
                <w:caps/>
                <w:lang w:val="en-GB"/>
                <w14:numSpacing w14:val="tabular"/>
              </w:rPr>
              <w:t>11.</w:t>
            </w:r>
            <w:r w:rsidRPr="00736FD2">
              <w:rPr>
                <w:rFonts w:eastAsia="Cambria"/>
                <w:b/>
                <w:bCs/>
                <w:caps/>
                <w:lang w:val="en-GB"/>
                <w14:numSpacing w14:val="tabular"/>
              </w:rPr>
              <w:tab/>
              <w:t xml:space="preserve">CONTRACT PRICE AND ITS RECALCULATION </w:t>
            </w:r>
          </w:p>
          <w:p w14:paraId="1699350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E9442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14:paraId="68CDFD3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11.2. The value of the Initial Contract shall be as specified in the Special Terms and Conditions.</w:t>
            </w:r>
          </w:p>
          <w:p w14:paraId="4177630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C1E9A5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11.4. A review of the Contract Price shall be carried out in accordance with the procedure set out in the Special Terms and Conditions.</w:t>
            </w:r>
          </w:p>
          <w:p w14:paraId="5D131E05"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736FD2">
              <w:rPr>
                <w:rFonts w:eastAsia="Cambria"/>
                <w:b/>
                <w:bCs/>
                <w:caps/>
                <w:lang w:val="en-GB"/>
                <w14:numSpacing w14:val="tabular"/>
              </w:rPr>
              <w:t>12.</w:t>
            </w:r>
            <w:r w:rsidRPr="00736FD2">
              <w:rPr>
                <w:rFonts w:eastAsia="Cambria"/>
                <w:b/>
                <w:bCs/>
                <w:caps/>
                <w:lang w:val="en-GB"/>
                <w14:numSpacing w14:val="tabular"/>
              </w:rPr>
              <w:tab/>
              <w:t>PAYMENT PROCEDURE</w:t>
            </w:r>
          </w:p>
          <w:p w14:paraId="417384AD"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07B5B90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12.1.</w:t>
            </w:r>
            <w:r w:rsidRPr="00736FD2">
              <w:rPr>
                <w:lang w:val="en-GB"/>
              </w:rPr>
              <w:tab/>
            </w:r>
            <w:r w:rsidRPr="00736FD2">
              <w:rPr>
                <w:rFonts w:eastAsia="Arial"/>
                <w:b/>
                <w:bCs/>
                <w:lang w:val="en-GB"/>
              </w:rPr>
              <w:t>Advance payment (advance) (if applicable)</w:t>
            </w:r>
          </w:p>
          <w:p w14:paraId="61888674"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14:paraId="4D9AF77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 The terms and conditions of sub-section 12.1 of the General Terms and Conditions shall apply in the event that the Special Terms and Conditions specify that an advance payment (hereinafter –</w:t>
            </w:r>
            <w:r w:rsidRPr="00736FD2">
              <w:rPr>
                <w:b/>
                <w:bCs/>
                <w:lang w:val="en-GB"/>
              </w:rPr>
              <w:t xml:space="preserve"> the Advance</w:t>
            </w:r>
            <w:r w:rsidRPr="00736FD2">
              <w:rPr>
                <w:lang w:val="en-GB"/>
              </w:rPr>
              <w:t>) shall be made to the Supplier.</w:t>
            </w:r>
          </w:p>
          <w:p w14:paraId="4D147C9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12.1.2. The Purchaser shall pay to the Supplier an Advance not exceeding the amount specified in the Special Terms and Conditions.</w:t>
            </w:r>
          </w:p>
          <w:p w14:paraId="25FC064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sidRPr="00736FD2">
              <w:rPr>
                <w:b/>
                <w:bCs/>
                <w:lang w:val="en-GB"/>
              </w:rPr>
              <w:t>Security for the Advance</w:t>
            </w:r>
            <w:r w:rsidRPr="00736FD2">
              <w:rPr>
                <w:lang w:val="en-GB"/>
              </w:rPr>
              <w:t>).</w:t>
            </w:r>
          </w:p>
          <w:p w14:paraId="50894A00" w14:textId="77777777" w:rsidR="00102092" w:rsidRPr="00736FD2" w:rsidRDefault="00102092" w:rsidP="00102092">
            <w:pPr>
              <w:tabs>
                <w:tab w:val="left" w:pos="567"/>
              </w:tabs>
              <w:spacing w:line="276" w:lineRule="auto"/>
              <w:jc w:val="both"/>
              <w:textAlignment w:val="baseline"/>
              <w:rPr>
                <w:lang w:val="en-GB"/>
              </w:rPr>
            </w:pPr>
            <w:r w:rsidRPr="00736FD2">
              <w:rPr>
                <w:b/>
                <w:bCs/>
                <w:lang w:val="en-GB"/>
              </w:rPr>
              <w:t>Note.</w:t>
            </w:r>
            <w:r w:rsidRPr="00736FD2">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14:paraId="3DE8C00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12.1.4. Prior to the submission of an Advance security, the Supplier may request the Purchaser to confirm that the Purchaser agrees to accept the Advance security offered by the Supplier. In such a case, the Purchaser shall respond to the Supplier no later than 3 (three) working days after receipt of the Supplier’s request.</w:t>
            </w:r>
          </w:p>
          <w:p w14:paraId="251BF18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14:paraId="3C0DED8F"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14:paraId="7D5F6A2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12.1.7. The amount of the Advance security shall be denominated and paid in euro.</w:t>
            </w:r>
          </w:p>
          <w:p w14:paraId="507846E3"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12.1.8. The Advance security shall be in Lithuanian or another language (if requested by the Purchaser, a translation into Lithuanian must be provided).</w:t>
            </w:r>
          </w:p>
          <w:p w14:paraId="314461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12.1.9. Any Advance security which does not comply with the requirements set out in this sub-section of the Contract will not be accepted.</w:t>
            </w:r>
          </w:p>
          <w:p w14:paraId="276BF8C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12.1.10. If, during the performance of the Contract, the bank/insurance company that issued the Advance security is unable to meet its obligations, the Purchaser may request the Supplier in writing to provide a new Advance security within ten (10) working days, under the same terms and conditions as the previous one.</w:t>
            </w:r>
          </w:p>
          <w:p w14:paraId="74332C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14:paraId="6A43E385"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497C46A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12.2.</w:t>
            </w:r>
            <w:r w:rsidRPr="00736FD2">
              <w:rPr>
                <w:rFonts w:eastAsia="Arial"/>
                <w:b/>
                <w:bCs/>
                <w:lang w:val="en-GB"/>
              </w:rPr>
              <w:tab/>
            </w:r>
            <w:r w:rsidRPr="00736FD2">
              <w:rPr>
                <w:rFonts w:eastAsia="Arial"/>
                <w:b/>
                <w:lang w:val="en-GB"/>
              </w:rPr>
              <w:t>Procedure of payments</w:t>
            </w:r>
          </w:p>
          <w:p w14:paraId="3FAF264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D5C08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 The Supplier shall issue the Invoice only after the Parties have signed a Deed of Transfe</w:t>
            </w:r>
            <w:r>
              <w:rPr>
                <w:rFonts w:eastAsia="Arial"/>
                <w:lang w:val="en-GB"/>
              </w:rPr>
              <w:t>r</w:t>
            </w:r>
            <w:r w:rsidRPr="00736FD2">
              <w:rPr>
                <w:rFonts w:eastAsia="Arial"/>
                <w:lang w:val="en-GB"/>
              </w:rPr>
              <w:t xml:space="preserve"> and Acceptance of the Services, unless otherwise provided for in the Special Terms and Conditions:</w:t>
            </w:r>
          </w:p>
          <w:p w14:paraId="0EB90B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12.2.1.1. an electronic invoice compliant with the European Standard for Electronic Invoicing, the reference of which was published on 16 October 2017. The Supplier may submit the invoice by means of his choice;</w:t>
            </w:r>
          </w:p>
          <w:p w14:paraId="7F63A11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7DCF9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9CA51E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397E5D6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056BC8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763AF83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011740" w14:textId="7A8C5F8F"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12.2.1.2. an electronic invoice that does not comply with the European Standard for Electronic Invoicing may only be submitted by the Supplier using the tools of the Single Account Management Information System (hereinafter – the SAMIS).</w:t>
            </w:r>
          </w:p>
          <w:p w14:paraId="00E5EFA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14:paraId="5B1C712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E7BAF52" w14:textId="77777777" w:rsidR="005A3221" w:rsidRPr="00736FD2"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028C2C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12.2.3. The Supplier shall submit the prepayment invoices (if the Special Terms and Conditions provide for the payment of an Advance) in accordance with the procedures set out in this sub-section of the Contract.</w:t>
            </w:r>
          </w:p>
          <w:p w14:paraId="06C3FFB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12.2.4. The Purchaser shall make payments for the Services in accordance with the terms set out in the Special Terms and Conditions.</w:t>
            </w:r>
          </w:p>
          <w:p w14:paraId="2836DFA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12.2.5. The Purchaser shall be subject to liquidated damages for late payment under the Contract in accordance with the procedure set out in the Special Terms and Conditions.</w:t>
            </w:r>
          </w:p>
          <w:p w14:paraId="5C2EA74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12.2.6. Where the Services are provided in stages or periods, the payment procedure set out above shall apply for each stage or period of the provision of the Services, unless otherwise provided for in the Special Terms and Conditions.</w:t>
            </w:r>
          </w:p>
          <w:p w14:paraId="04D51BD1" w14:textId="5B99054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r w:rsidRPr="00736FD2">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sidR="00E03A51">
              <w:rPr>
                <w:rFonts w:eastAsia="Arial"/>
                <w:lang w:val="en-GB"/>
              </w:rPr>
              <w:t>I</w:t>
            </w:r>
            <w:r w:rsidRPr="00736FD2">
              <w:rPr>
                <w:rFonts w:eastAsia="Arial"/>
                <w:lang w:val="en-GB"/>
              </w:rPr>
              <w:t>nvoice to the Purchaser for the Services.</w:t>
            </w:r>
          </w:p>
          <w:p w14:paraId="7E98CCD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lang w:val="en-GB"/>
              </w:rPr>
            </w:pPr>
          </w:p>
          <w:p w14:paraId="46F6F22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12.3.</w:t>
            </w:r>
            <w:r w:rsidRPr="00736FD2">
              <w:rPr>
                <w:rFonts w:eastAsia="Arial"/>
                <w:b/>
                <w:bCs/>
                <w:lang w:val="en-GB"/>
              </w:rPr>
              <w:tab/>
            </w:r>
            <w:r w:rsidRPr="00736FD2">
              <w:rPr>
                <w:rFonts w:eastAsia="Arial"/>
                <w:b/>
                <w:lang w:val="en-GB"/>
              </w:rPr>
              <w:t xml:space="preserve">Other settlement issues </w:t>
            </w:r>
          </w:p>
          <w:p w14:paraId="0AB495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CE615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12.3.1. The Purchaser shall transfer payments to the Supplier to the Supplier‘s bank account specified in the Special Terms and Conditions.</w:t>
            </w:r>
          </w:p>
          <w:p w14:paraId="31C0996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44CA270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12.3.3. All payments under the Contract shall be made in euro.</w:t>
            </w:r>
          </w:p>
          <w:p w14:paraId="1A477E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12.3.4. For late payments under the Contract, the paying Party shall be liable to pay to the other Party liquidated damages in the amount specified in the Special Terms and Conditions.</w:t>
            </w:r>
          </w:p>
          <w:p w14:paraId="43BC6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E9C57C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13.</w:t>
            </w:r>
            <w:r w:rsidRPr="00736FD2">
              <w:rPr>
                <w:rFonts w:eastAsia="Arial"/>
                <w:b/>
                <w:bCs/>
                <w:caps/>
                <w:lang w:val="en-GB"/>
              </w:rPr>
              <w:tab/>
            </w:r>
            <w:r w:rsidRPr="00736FD2">
              <w:rPr>
                <w:rFonts w:eastAsia="Arial"/>
                <w:b/>
                <w:caps/>
                <w:lang w:val="en-GB"/>
              </w:rPr>
              <w:t>CONFIDENTIAL INFORMATION</w:t>
            </w:r>
          </w:p>
          <w:p w14:paraId="3EE033E0"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A32F64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13.1. The Parties shall undertake to maintain confidentiality and not to disclose that Party‘s information identified as confidential to any of the Party‘s employees, affiliates or other third parties who do not have a need to use the information for their work purposes without the other Party‘s written consent, except as provided below.</w:t>
            </w:r>
          </w:p>
          <w:p w14:paraId="501E32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 A Party shall have the right to disclose the other Party‘s Confidential Information in the following cases:</w:t>
            </w:r>
          </w:p>
          <w:p w14:paraId="318AAB2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2FD4D9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13.2.2. confidential information is necessary to disclose in accordance with the requirements of laws and legal acts, including where required by public administration entities as defined in the Republic of Lithuania Law on Public Administration.</w:t>
            </w:r>
          </w:p>
          <w:p w14:paraId="13AD9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065AB2E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 A Party shall be liable:</w:t>
            </w:r>
          </w:p>
          <w:p w14:paraId="608CE7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13.4.1. for any unauthorised disclosure or transmission, including inadvertent disclosure or transmission, of the other Party‘s Confidential Information or any part thereof, or for any unauthorised use of Confidential Information;</w:t>
            </w:r>
          </w:p>
          <w:p w14:paraId="18AB7EC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13.4.2. for failing to take all reasonable steps to preserve and protect the other Party‘s Confidential Information or any part of it, and to prevent further unauthorised disclosure, transmission or use.</w:t>
            </w:r>
          </w:p>
          <w:p w14:paraId="062AFA1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13.5. A Party that unreasonably discloses the other Party‘s Confidential Information shall be liable to pay to the other Party a penalty in the amount specified in the Special Terms and Conditions.</w:t>
            </w:r>
          </w:p>
          <w:p w14:paraId="39C9633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DEF9EB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14.</w:t>
            </w:r>
            <w:r w:rsidRPr="00736FD2">
              <w:rPr>
                <w:rFonts w:eastAsia="Arial"/>
                <w:b/>
                <w:bCs/>
                <w:caps/>
                <w:lang w:val="en-GB"/>
              </w:rPr>
              <w:tab/>
            </w:r>
            <w:r w:rsidRPr="00736FD2">
              <w:rPr>
                <w:rFonts w:eastAsia="Arial"/>
                <w:b/>
                <w:caps/>
                <w:lang w:val="en-GB"/>
              </w:rPr>
              <w:t>PERSONAL DATA PROTECTION</w:t>
            </w:r>
          </w:p>
          <w:p w14:paraId="6CA9216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2F746D7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2098A62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1B2C09C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736FD2">
              <w:rPr>
                <w:rFonts w:eastAsia="Arial"/>
                <w:b/>
                <w:bCs/>
                <w:caps/>
                <w:lang w:val="en-GB"/>
              </w:rPr>
              <w:t>15.</w:t>
            </w:r>
            <w:r w:rsidRPr="00736FD2">
              <w:rPr>
                <w:rFonts w:eastAsia="Arial"/>
                <w:b/>
                <w:bCs/>
                <w:caps/>
                <w:lang w:val="en-GB"/>
              </w:rPr>
              <w:tab/>
            </w:r>
            <w:r w:rsidRPr="00736FD2">
              <w:rPr>
                <w:rFonts w:eastAsia="Arial"/>
                <w:b/>
                <w:caps/>
                <w:lang w:val="en-GB"/>
              </w:rPr>
              <w:t>INTELLECTUAL PROPERTY</w:t>
            </w:r>
          </w:p>
          <w:p w14:paraId="037FF3A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EB432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15.1. All results and related rights acquired in the performance of the Contract, including 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42070ADA" w14:textId="77777777" w:rsidR="00102092" w:rsidRPr="00736FD2" w:rsidRDefault="00102092" w:rsidP="00102092">
            <w:pPr>
              <w:tabs>
                <w:tab w:val="left" w:pos="567"/>
              </w:tabs>
              <w:spacing w:line="276" w:lineRule="auto"/>
              <w:jc w:val="both"/>
              <w:textAlignment w:val="baseline"/>
              <w:rPr>
                <w:lang w:val="en-GB"/>
              </w:rPr>
            </w:pPr>
            <w:r w:rsidRPr="00736FD2">
              <w:rPr>
                <w:lang w:val="en-GB"/>
              </w:rPr>
              <w:t>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14:paraId="23382829" w14:textId="77777777" w:rsidR="00102092" w:rsidRPr="00736FD2" w:rsidRDefault="00102092" w:rsidP="00102092">
            <w:pPr>
              <w:tabs>
                <w:tab w:val="left" w:pos="567"/>
              </w:tabs>
              <w:spacing w:line="276" w:lineRule="auto"/>
              <w:jc w:val="both"/>
              <w:textAlignment w:val="baseline"/>
              <w:rPr>
                <w:lang w:val="en-GB"/>
              </w:rPr>
            </w:pPr>
            <w:r w:rsidRPr="00736FD2">
              <w:rPr>
                <w:lang w:val="en-GB"/>
              </w:rPr>
              <w:t>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14:paraId="3C697401" w14:textId="77777777" w:rsidR="00102092" w:rsidRPr="00736FD2" w:rsidRDefault="00102092" w:rsidP="00102092">
            <w:pPr>
              <w:tabs>
                <w:tab w:val="left" w:pos="567"/>
              </w:tabs>
              <w:jc w:val="both"/>
              <w:textAlignment w:val="baseline"/>
              <w:rPr>
                <w:b/>
                <w:bCs/>
                <w:lang w:val="en-GB"/>
              </w:rPr>
            </w:pPr>
          </w:p>
          <w:p w14:paraId="34940C4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en-GB"/>
              </w:rPr>
            </w:pPr>
            <w:r w:rsidRPr="00736FD2">
              <w:rPr>
                <w:rFonts w:eastAsia="Arial"/>
                <w:b/>
                <w:bCs/>
                <w:caps/>
                <w:lang w:val="en-GB"/>
              </w:rPr>
              <w:t>16.</w:t>
            </w:r>
            <w:r w:rsidRPr="00736FD2">
              <w:rPr>
                <w:rFonts w:eastAsia="Arial"/>
                <w:b/>
                <w:bCs/>
                <w:caps/>
                <w:lang w:val="en-GB"/>
              </w:rPr>
              <w:tab/>
              <w:t>representations and warranties</w:t>
            </w:r>
          </w:p>
          <w:p w14:paraId="2EA8B9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p>
          <w:p w14:paraId="19ED6A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 Each Party represents and warrants to the other Party that:</w:t>
            </w:r>
          </w:p>
          <w:p w14:paraId="441E9FE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65EA6A7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6D0249F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0BDD600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14:paraId="46BAB75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16.1.5. the Contract shall be entered into in accordance with the principles of good faith, reasonableness, fairness and equality of arms between the Parties, and shall not be subject to fraud or pressure. The Parties have disclosed to each other all information of which they are aware that is material to the formation and performance of the Contract;</w:t>
            </w:r>
          </w:p>
          <w:p w14:paraId="0418CF5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16.1.6. all representations and warranties of the Parties are complete and do not omit any matter which would render such representations or warranties untrue.</w:t>
            </w:r>
          </w:p>
          <w:p w14:paraId="46D7EA3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14:paraId="6440379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16.3. The Supplier hereby declares that the rights of disposal, possession and use of the result of the Services provided are not restricted and that no third party has any claim on the result of the Services transferred under the Contract.</w:t>
            </w:r>
          </w:p>
          <w:p w14:paraId="0EA24566" w14:textId="6624C50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sidR="00E03A51">
              <w:rPr>
                <w:rFonts w:eastAsia="Arial"/>
                <w:lang w:val="en-GB"/>
              </w:rPr>
              <w:t>LPP</w:t>
            </w:r>
            <w:r w:rsidRPr="00736FD2">
              <w:rPr>
                <w:rFonts w:eastAsia="Arial"/>
                <w:lang w:val="en-GB"/>
              </w:rPr>
              <w:t>.</w:t>
            </w:r>
          </w:p>
          <w:p w14:paraId="024D18D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17.</w:t>
            </w:r>
            <w:r w:rsidRPr="00736FD2">
              <w:rPr>
                <w:rFonts w:eastAsia="Arial"/>
                <w:b/>
                <w:bCs/>
                <w:caps/>
                <w:lang w:val="en-GB"/>
              </w:rPr>
              <w:tab/>
            </w:r>
            <w:r w:rsidRPr="00736FD2">
              <w:rPr>
                <w:rFonts w:eastAsia="Arial"/>
                <w:b/>
                <w:caps/>
                <w:lang w:val="en-GB"/>
              </w:rPr>
              <w:t xml:space="preserve">general issues of liability </w:t>
            </w:r>
          </w:p>
          <w:p w14:paraId="62BEF88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53520A2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17.1. The payment of liquidated damages for delay or breach of obligations under the Contract shall not exempt a Party from the performance of its obligations under the Contract.</w:t>
            </w:r>
          </w:p>
          <w:p w14:paraId="0D5C24E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17.2. The payment of liquidated damages and/or the receipt of </w:t>
            </w:r>
            <w:r w:rsidRPr="00736FD2">
              <w:rPr>
                <w:rFonts w:eastAsia="Cambria"/>
                <w:shd w:val="clear" w:color="auto" w:fill="FFFFFF"/>
                <w:lang w:val="en-GB"/>
              </w:rPr>
              <w:t xml:space="preserve">a Contract performance security </w:t>
            </w:r>
            <w:r w:rsidRPr="00736FD2">
              <w:rPr>
                <w:rFonts w:eastAsia="Arial"/>
                <w:lang w:val="en-GB"/>
              </w:rPr>
              <w:t>shall not exclude the right of a Party to claim compensation from the other Party for any loss suffered by it. The liquidated damages provided for in this Contract shall be deemed to be the minimum unprovable loss of the 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2FF93B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14:paraId="41D3CF38"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17.4. The remedies provided for in this Contract are without prejudice to the right of the Parties to pursue other lawful remedies.</w:t>
            </w:r>
          </w:p>
          <w:p w14:paraId="12A165B3" w14:textId="77777777" w:rsidR="005A3221" w:rsidRDefault="005A3221" w:rsidP="00102092">
            <w:pPr>
              <w:widowControl w:val="0"/>
              <w:tabs>
                <w:tab w:val="left" w:pos="567"/>
                <w:tab w:val="left" w:pos="851"/>
                <w:tab w:val="left" w:pos="992"/>
                <w:tab w:val="left" w:pos="1134"/>
              </w:tabs>
              <w:spacing w:line="276" w:lineRule="auto"/>
              <w:jc w:val="both"/>
              <w:rPr>
                <w:rFonts w:eastAsia="Arial"/>
                <w:lang w:val="en-GB"/>
              </w:rPr>
            </w:pPr>
          </w:p>
          <w:p w14:paraId="77FCD4CD"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75C16019"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01566AE9"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1690873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41A0CED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18.</w:t>
            </w:r>
            <w:r w:rsidRPr="00736FD2">
              <w:rPr>
                <w:rFonts w:eastAsia="Arial"/>
                <w:b/>
                <w:bCs/>
                <w:caps/>
                <w:lang w:val="en-GB"/>
              </w:rPr>
              <w:tab/>
            </w:r>
            <w:r w:rsidRPr="00736FD2">
              <w:rPr>
                <w:rFonts w:eastAsia="Arial"/>
                <w:b/>
                <w:caps/>
                <w:lang w:val="en-GB"/>
              </w:rPr>
              <w:t>FORCE MAJEURE</w:t>
            </w:r>
          </w:p>
          <w:p w14:paraId="512C7B0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278A2B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 Liability under the Contract shall not apply and the Parties can be exempted from civil liability in whole or in part on the following grounds:</w:t>
            </w:r>
          </w:p>
          <w:p w14:paraId="59074B4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07DED1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0A127A9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01F6716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18.3. 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6668BE1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736FD2">
              <w:rPr>
                <w:lang w:val="en-GB"/>
              </w:rPr>
              <w:t xml:space="preserve"> </w:t>
            </w:r>
            <w:r w:rsidRPr="00736FD2">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B50DA4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47D3FFC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19.</w:t>
            </w:r>
            <w:r w:rsidRPr="00736FD2">
              <w:rPr>
                <w:rFonts w:eastAsia="Arial"/>
                <w:b/>
                <w:bCs/>
                <w:caps/>
                <w:lang w:val="en-GB"/>
              </w:rPr>
              <w:tab/>
            </w:r>
            <w:r w:rsidRPr="00736FD2">
              <w:rPr>
                <w:rFonts w:eastAsia="Arial"/>
                <w:b/>
                <w:caps/>
                <w:lang w:val="en-GB"/>
              </w:rPr>
              <w:t>invalidity of the contract provisions</w:t>
            </w:r>
          </w:p>
          <w:p w14:paraId="2B07A75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5FAC9E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14:paraId="7C4CA75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19.2. If an amendment to a provision of the General Terms and Conditions provided for in 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14:paraId="23BDE14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677F4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20.</w:t>
            </w:r>
            <w:r w:rsidRPr="00736FD2">
              <w:rPr>
                <w:rFonts w:eastAsia="Arial"/>
                <w:b/>
                <w:bCs/>
                <w:caps/>
                <w:lang w:val="en-GB"/>
              </w:rPr>
              <w:tab/>
            </w:r>
            <w:r w:rsidRPr="00736FD2">
              <w:rPr>
                <w:rFonts w:eastAsia="Arial"/>
                <w:b/>
                <w:caps/>
                <w:lang w:val="en-GB"/>
              </w:rPr>
              <w:t>AMENDMENTS TO THE CONTRACT</w:t>
            </w:r>
          </w:p>
          <w:p w14:paraId="486232A0" w14:textId="46C1E23D" w:rsidR="00102092" w:rsidRPr="00515601" w:rsidRDefault="00102092" w:rsidP="00102092">
            <w:pPr>
              <w:tabs>
                <w:tab w:val="left" w:pos="284"/>
                <w:tab w:val="left" w:pos="567"/>
              </w:tabs>
              <w:spacing w:line="276" w:lineRule="auto"/>
              <w:jc w:val="both"/>
              <w:rPr>
                <w:lang w:val="en-GB"/>
              </w:rPr>
            </w:pPr>
            <w:r w:rsidRPr="00515601">
              <w:rPr>
                <w:lang w:val="en-GB"/>
              </w:rPr>
              <w:t>20.1</w:t>
            </w:r>
            <w:r w:rsidRPr="00736FD2">
              <w:rPr>
                <w:lang w:val="en-GB"/>
              </w:rPr>
              <w:t>.</w:t>
            </w:r>
            <w:r w:rsidRPr="00515601">
              <w:rPr>
                <w:lang w:val="en-GB"/>
              </w:rPr>
              <w:t xml:space="preserve"> </w:t>
            </w:r>
            <w:r w:rsidRPr="00736FD2">
              <w:rPr>
                <w:lang w:val="en-GB"/>
              </w:rPr>
              <w:t>The terms and conditions of the Contract may not be amended during the term of the Contract, except for such terms and conditions of the Contract the amendment of which is provided for in the Contract and/or is possible in accordance with the provisions of the</w:t>
            </w:r>
            <w:r w:rsidR="00E03A51">
              <w:rPr>
                <w:lang w:val="en-GB"/>
              </w:rPr>
              <w:t xml:space="preserve"> LPP</w:t>
            </w:r>
            <w:r w:rsidRPr="00515601">
              <w:rPr>
                <w:lang w:val="en-GB"/>
              </w:rPr>
              <w:t>.</w:t>
            </w:r>
          </w:p>
          <w:p w14:paraId="7A3D1292" w14:textId="77777777" w:rsidR="00102092" w:rsidRPr="00515601" w:rsidRDefault="00102092" w:rsidP="00102092">
            <w:pPr>
              <w:tabs>
                <w:tab w:val="left" w:pos="284"/>
                <w:tab w:val="left" w:pos="567"/>
              </w:tabs>
              <w:spacing w:line="276" w:lineRule="auto"/>
              <w:jc w:val="both"/>
              <w:rPr>
                <w:lang w:val="en-GB"/>
              </w:rPr>
            </w:pPr>
            <w:r w:rsidRPr="00515601">
              <w:rPr>
                <w:lang w:val="en-GB"/>
              </w:rPr>
              <w:t>20.2</w:t>
            </w:r>
            <w:r w:rsidRPr="00736FD2">
              <w:rPr>
                <w:lang w:val="en-GB"/>
              </w:rPr>
              <w:t>.</w:t>
            </w:r>
            <w:r w:rsidRPr="00515601">
              <w:rPr>
                <w:lang w:val="en-GB"/>
              </w:rPr>
              <w:t xml:space="preserve"> Amendments to the Contract shall be </w:t>
            </w:r>
            <w:r w:rsidRPr="00736FD2">
              <w:rPr>
                <w:lang w:val="en-GB"/>
              </w:rPr>
              <w:t>executed by means of</w:t>
            </w:r>
            <w:r w:rsidRPr="00515601">
              <w:rPr>
                <w:lang w:val="en-GB"/>
              </w:rPr>
              <w:t xml:space="preserve"> an Agreement</w:t>
            </w:r>
            <w:r w:rsidRPr="00736FD2">
              <w:rPr>
                <w:lang w:val="en-GB"/>
              </w:rPr>
              <w:t xml:space="preserve"> entered by and between the Parties</w:t>
            </w:r>
            <w:r w:rsidRPr="00515601">
              <w:rPr>
                <w:lang w:val="en-GB"/>
              </w:rPr>
              <w:t>.</w:t>
            </w:r>
          </w:p>
          <w:p w14:paraId="13FE51D8" w14:textId="77777777" w:rsidR="00102092" w:rsidRPr="00515601" w:rsidRDefault="00102092" w:rsidP="00102092">
            <w:pPr>
              <w:tabs>
                <w:tab w:val="left" w:pos="284"/>
                <w:tab w:val="left" w:pos="567"/>
              </w:tabs>
              <w:spacing w:line="276" w:lineRule="auto"/>
              <w:jc w:val="both"/>
              <w:rPr>
                <w:lang w:val="en-GB"/>
              </w:rPr>
            </w:pPr>
            <w:r w:rsidRPr="00515601">
              <w:rPr>
                <w:lang w:val="en-GB"/>
              </w:rPr>
              <w:t>20.3</w:t>
            </w:r>
            <w:r w:rsidRPr="00736FD2">
              <w:rPr>
                <w:lang w:val="en-GB"/>
              </w:rPr>
              <w:t>.</w:t>
            </w:r>
            <w:r w:rsidRPr="00515601">
              <w:rPr>
                <w:lang w:val="en-GB"/>
              </w:rPr>
              <w:t xml:space="preserve"> The Party initiating the A</w:t>
            </w:r>
            <w:r w:rsidRPr="00736FD2">
              <w:rPr>
                <w:lang w:val="en-GB"/>
              </w:rPr>
              <w:t>greement</w:t>
            </w:r>
            <w:r w:rsidRPr="00515601">
              <w:rPr>
                <w:lang w:val="en-GB"/>
              </w:rPr>
              <w:t xml:space="preserve"> shall be obliged to provide the other Party with a notice of amendment of the Contract and a justification of the factual and legal basis for the </w:t>
            </w:r>
            <w:r w:rsidRPr="00736FD2">
              <w:rPr>
                <w:lang w:val="en-GB"/>
              </w:rPr>
              <w:t>entry into the Agreement</w:t>
            </w:r>
            <w:r w:rsidRPr="00515601">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sidRPr="00736FD2">
              <w:rPr>
                <w:lang w:val="en-GB"/>
              </w:rPr>
              <w:t>legal acts</w:t>
            </w:r>
            <w:r w:rsidRPr="00515601">
              <w:rPr>
                <w:lang w:val="en-GB"/>
              </w:rPr>
              <w:t>.</w:t>
            </w:r>
          </w:p>
          <w:p w14:paraId="1E96870A" w14:textId="0246C0A1" w:rsidR="00102092" w:rsidRPr="00515601" w:rsidRDefault="00102092" w:rsidP="00102092">
            <w:pPr>
              <w:tabs>
                <w:tab w:val="left" w:pos="284"/>
                <w:tab w:val="left" w:pos="567"/>
              </w:tabs>
              <w:spacing w:line="276" w:lineRule="auto"/>
              <w:jc w:val="both"/>
              <w:rPr>
                <w:lang w:val="en-GB"/>
              </w:rPr>
            </w:pPr>
            <w:r w:rsidRPr="00515601">
              <w:rPr>
                <w:lang w:val="en-GB"/>
              </w:rPr>
              <w:t>20.4</w:t>
            </w:r>
            <w:r w:rsidRPr="00736FD2">
              <w:rPr>
                <w:lang w:val="en-GB"/>
              </w:rPr>
              <w:t>.</w:t>
            </w:r>
            <w:r w:rsidRPr="00515601">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sidR="000731DD">
              <w:rPr>
                <w:lang w:val="en-GB"/>
              </w:rPr>
              <w:t>LPP</w:t>
            </w:r>
            <w:r w:rsidRPr="00515601">
              <w:rPr>
                <w:lang w:val="en-GB"/>
              </w:rPr>
              <w:t>.</w:t>
            </w:r>
          </w:p>
          <w:p w14:paraId="0FC74D9F" w14:textId="77777777" w:rsidR="00102092" w:rsidRPr="00515601" w:rsidRDefault="00102092" w:rsidP="00102092">
            <w:pPr>
              <w:tabs>
                <w:tab w:val="left" w:pos="284"/>
                <w:tab w:val="left" w:pos="567"/>
              </w:tabs>
              <w:spacing w:line="276" w:lineRule="auto"/>
              <w:jc w:val="both"/>
              <w:rPr>
                <w:lang w:val="en-GB"/>
              </w:rPr>
            </w:pPr>
            <w:r w:rsidRPr="00515601">
              <w:rPr>
                <w:lang w:val="en-GB"/>
              </w:rPr>
              <w:t>20.5</w:t>
            </w:r>
            <w:r w:rsidRPr="00736FD2">
              <w:rPr>
                <w:lang w:val="en-GB"/>
              </w:rPr>
              <w:t>.</w:t>
            </w:r>
            <w:r w:rsidRPr="00515601">
              <w:rPr>
                <w:lang w:val="en-GB"/>
              </w:rPr>
              <w:t xml:space="preserve"> A change in the contact details and particulars referred to in the Special </w:t>
            </w:r>
            <w:r w:rsidRPr="00736FD2">
              <w:rPr>
                <w:lang w:val="en-GB"/>
              </w:rPr>
              <w:t xml:space="preserve">Terms and </w:t>
            </w:r>
            <w:r w:rsidRPr="00515601">
              <w:rPr>
                <w:lang w:val="en-GB"/>
              </w:rPr>
              <w:t xml:space="preserve">Conditions shall not be deemed to be an amendment to the </w:t>
            </w:r>
            <w:r w:rsidRPr="00736FD2">
              <w:rPr>
                <w:lang w:val="en-GB"/>
              </w:rPr>
              <w:t>Contract</w:t>
            </w:r>
            <w:r w:rsidRPr="00515601">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BF98F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FF29C3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21.</w:t>
            </w:r>
            <w:r w:rsidRPr="00736FD2">
              <w:rPr>
                <w:rFonts w:eastAsia="Arial"/>
                <w:b/>
                <w:bCs/>
                <w:caps/>
                <w:lang w:val="en-GB"/>
              </w:rPr>
              <w:tab/>
              <w:t xml:space="preserve">SUSPENSION OF THE CONTRACT </w:t>
            </w:r>
          </w:p>
          <w:p w14:paraId="79602C1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9896C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28251EB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 The provision of the Services (part thereof) may be suspended in any of the following circumstances:</w:t>
            </w:r>
          </w:p>
          <w:p w14:paraId="3317F8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14:paraId="39AF707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21.2.2. the Supplier is unable to provide the Services in accordance with the procedures set out in the Contract (e.g. the Purchaser is unable for objective reasons to make the Services technically possible) and the Supplier is therefore unable to perform the Contract;</w:t>
            </w:r>
          </w:p>
          <w:p w14:paraId="1A794E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21.2.3. the acquisition of unforeseen goods, services and/or works related to the object to be procured, the need for which has only become apparent during the performance of the Contract;</w:t>
            </w:r>
          </w:p>
          <w:p w14:paraId="3AC49DB3"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21.2.4. the performance of another Purchaser‘s purchase contract directly affecting this Contract is delayed through no fault of the Purchaser;</w:t>
            </w:r>
          </w:p>
          <w:p w14:paraId="23E2ADC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21.2.5. in the event of demonstrable obstacles or hindrances caused to the Supplier by third parties other than the Supplier‘s untimely or inadequate performance of its contractual obligations in accordance with the terms and conditions of the Contract;</w:t>
            </w:r>
          </w:p>
          <w:p w14:paraId="4A31654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21.2.6. in the event of a change in applicable law or the entry into force of a new law which affects the performance of this Contract;</w:t>
            </w:r>
          </w:p>
          <w:p w14:paraId="640791F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21.2.7. the necessity to suspend the contractual obligations is due to the suspension, reallocation, non-receipt or similar lack of funding for the procurement of the Services by the Purchaser;</w:t>
            </w:r>
          </w:p>
          <w:p w14:paraId="117863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21.2.8. as a result of legal (arbitration) disputes with the Purchaser or third parties, the subject matter of which is directly related to the performance of the Contract.</w:t>
            </w:r>
          </w:p>
          <w:p w14:paraId="527C3F1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38D21A3" w14:textId="065F7B81" w:rsidR="00102092" w:rsidRPr="00736FD2" w:rsidRDefault="00102092" w:rsidP="00102092">
            <w:pPr>
              <w:tabs>
                <w:tab w:val="left" w:pos="567"/>
              </w:tabs>
              <w:spacing w:line="276" w:lineRule="auto"/>
              <w:jc w:val="both"/>
              <w:textAlignment w:val="baseline"/>
              <w:rPr>
                <w:lang w:val="en-GB"/>
              </w:rPr>
            </w:pPr>
            <w:r w:rsidRPr="00736FD2">
              <w:rPr>
                <w:lang w:val="en-GB"/>
              </w:rPr>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0731DD">
              <w:rPr>
                <w:lang w:val="en-GB"/>
              </w:rPr>
              <w:t>LPP</w:t>
            </w:r>
            <w:r w:rsidRPr="00736FD2">
              <w:rPr>
                <w:lang w:val="en-GB"/>
              </w:rPr>
              <w:t xml:space="preserve"> and shall be executed in the manner provided for in sub-clause 21.6 of the Contract.</w:t>
            </w:r>
          </w:p>
          <w:p w14:paraId="58501A3E"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 The performance of the contractual obligations may be suspended only during the term of the Contract in accordance with the following procedure:</w:t>
            </w:r>
          </w:p>
          <w:p w14:paraId="140BA6E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14:paraId="1E0F82E1"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21.5.2. if the Purchaser informs the Supplier in writing and provides the Supplier with a reasoned explanation of the circumstances and the period for which suspension of the 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541CAEBB"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14:paraId="593161A6" w14:textId="567BF891" w:rsidR="005A3221" w:rsidRDefault="00102092" w:rsidP="00102092">
            <w:pPr>
              <w:tabs>
                <w:tab w:val="left" w:pos="567"/>
              </w:tabs>
              <w:spacing w:line="276" w:lineRule="auto"/>
              <w:jc w:val="both"/>
              <w:textAlignment w:val="baseline"/>
              <w:rPr>
                <w:lang w:val="en-GB"/>
              </w:rPr>
            </w:pPr>
            <w:r w:rsidRPr="00736FD2">
              <w:rPr>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14:paraId="1243682D" w14:textId="111B2399" w:rsidR="00102092" w:rsidRPr="00736FD2" w:rsidRDefault="00102092" w:rsidP="00102092">
            <w:pPr>
              <w:tabs>
                <w:tab w:val="left" w:pos="567"/>
              </w:tabs>
              <w:spacing w:line="276" w:lineRule="auto"/>
              <w:jc w:val="both"/>
              <w:textAlignment w:val="baseline"/>
              <w:rPr>
                <w:lang w:val="en-GB"/>
              </w:rPr>
            </w:pPr>
            <w:r w:rsidRPr="00736FD2">
              <w:rPr>
                <w:lang w:val="en-GB"/>
              </w:rPr>
              <w:t>21.7. The performance of the contractual obligations shall be suspended for a period not exceeding the existence of a specific, reasonable circumstance.</w:t>
            </w:r>
          </w:p>
          <w:p w14:paraId="3F00376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21.8. The Parties agree that the period of suspension of performance of the contractual obligations shall not be counted as part of the term of the Contract, during which time the contractual obligations shall not be performed and for which period the Purchaser shall not pay any payments, penalties or demurrage to the Supplier.</w:t>
            </w:r>
          </w:p>
          <w:p w14:paraId="065B297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14:paraId="72527E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1BA2E3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14:paraId="3E8C7D27" w14:textId="77777777" w:rsidR="00102092" w:rsidRPr="00736FD2" w:rsidRDefault="00102092" w:rsidP="00102092">
            <w:pPr>
              <w:tabs>
                <w:tab w:val="left" w:pos="567"/>
              </w:tabs>
              <w:spacing w:line="276" w:lineRule="auto"/>
              <w:jc w:val="both"/>
              <w:textAlignment w:val="baseline"/>
              <w:rPr>
                <w:b/>
                <w:bCs/>
                <w:lang w:val="en-GB"/>
              </w:rPr>
            </w:pPr>
          </w:p>
          <w:p w14:paraId="7B26511A"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5A63507C"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1AC972B3"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2EAA1457" w14:textId="2F13845B"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22.</w:t>
            </w:r>
            <w:r w:rsidRPr="00736FD2">
              <w:rPr>
                <w:rFonts w:eastAsia="Arial"/>
                <w:b/>
                <w:bCs/>
                <w:caps/>
                <w:lang w:val="en-GB"/>
              </w:rPr>
              <w:tab/>
              <w:t xml:space="preserve">termination of the contract </w:t>
            </w:r>
          </w:p>
          <w:p w14:paraId="4DDB18E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576B2C" w14:textId="4A0A3554" w:rsidR="00102092" w:rsidRPr="00736FD2" w:rsidRDefault="00102092" w:rsidP="00102092">
            <w:pPr>
              <w:tabs>
                <w:tab w:val="left" w:pos="567"/>
                <w:tab w:val="left" w:pos="851"/>
                <w:tab w:val="left" w:pos="992"/>
                <w:tab w:val="left" w:pos="1134"/>
              </w:tabs>
              <w:spacing w:line="276" w:lineRule="auto"/>
              <w:jc w:val="both"/>
              <w:rPr>
                <w:rFonts w:eastAsia="Cambria"/>
                <w:b/>
                <w:bCs/>
                <w:lang w:val="en-GB"/>
              </w:rPr>
            </w:pPr>
            <w:r w:rsidRPr="00736FD2">
              <w:rPr>
                <w:rFonts w:eastAsia="Cambria"/>
                <w:lang w:val="en-GB"/>
              </w:rPr>
              <w:t xml:space="preserve">The Contract may be terminated in the cases provided for in Article 90 of the </w:t>
            </w:r>
            <w:r w:rsidR="000731DD">
              <w:rPr>
                <w:rFonts w:eastAsia="Cambria"/>
                <w:lang w:val="en-GB"/>
              </w:rPr>
              <w:t>LPP</w:t>
            </w:r>
            <w:r w:rsidRPr="00736FD2">
              <w:rPr>
                <w:rFonts w:eastAsia="Cambria"/>
                <w:lang w:val="en-GB"/>
              </w:rPr>
              <w:t xml:space="preserve"> and in the Contract, including the possibility to terminate the Contract by agreement of the Parties.</w:t>
            </w:r>
          </w:p>
          <w:p w14:paraId="59B7709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22.1.</w:t>
            </w:r>
            <w:r w:rsidRPr="00736FD2">
              <w:rPr>
                <w:rFonts w:eastAsia="Arial"/>
                <w:b/>
                <w:bCs/>
                <w:lang w:val="en-GB"/>
              </w:rPr>
              <w:tab/>
            </w:r>
            <w:r w:rsidRPr="00736FD2">
              <w:rPr>
                <w:rFonts w:eastAsia="Arial"/>
                <w:b/>
                <w:lang w:val="en-GB"/>
              </w:rPr>
              <w:t>Claims for breach of the Contract</w:t>
            </w:r>
          </w:p>
          <w:p w14:paraId="6D67497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E7B2B2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y</w:t>
            </w:r>
            <w:r w:rsidRPr="00736FD2">
              <w:rPr>
                <w:lang w:val="en-GB"/>
              </w:rPr>
              <w:t xml:space="preserve"> the breach.</w:t>
            </w:r>
          </w:p>
          <w:p w14:paraId="46347D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14:paraId="66C9C44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22.2.</w:t>
            </w:r>
            <w:r w:rsidRPr="00736FD2">
              <w:rPr>
                <w:rFonts w:eastAsia="Arial"/>
                <w:b/>
                <w:bCs/>
                <w:lang w:val="en-GB"/>
              </w:rPr>
              <w:tab/>
              <w:t xml:space="preserve">Termination of the Contract at the Purchaser‘s initiative </w:t>
            </w:r>
          </w:p>
          <w:p w14:paraId="657BF690"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FAEEE8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22.2.1. The Purchaser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14:paraId="55022A7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 The Purchaser shall have the right to unilaterally terminate the Contract or any part thereof by giving the Supplier not less than ten (10) days‘ notice in writing if:</w:t>
            </w:r>
          </w:p>
          <w:p w14:paraId="4F247E4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 the Supplier is declared bankrupt, is subject to an out-of-court insolvency procedure, becomes insolvent or has a likelihood of insolvency, suspends its business activities or is in a situation analogous to that provided for by laws and legal acts;</w:t>
            </w:r>
          </w:p>
          <w:p w14:paraId="460E7D6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22.2.2.2. the Supplier‘s situation has changed and the Supplier fulfils the grounds for exclusion set out in the Procurement documents;</w:t>
            </w:r>
          </w:p>
          <w:p w14:paraId="34EED1E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14:paraId="48F78F2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22.2.2.4. the Purchaser decides to cease to carry out the activities for which the Services are purchased under the Contract and the need for the Contract ceases to exist;</w:t>
            </w:r>
          </w:p>
          <w:p w14:paraId="5C3C2EF3"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22.2.2.5. a decision is taken by the governing body of the Purchaser which results in the need for the Contract ceasing to exist;</w:t>
            </w:r>
          </w:p>
          <w:p w14:paraId="0BE2015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22.2.2.6. the Purchaser‘s financial situation changes/deteriorates or the Purchaser does not receive or loses funding and decides to terminate the Contract for that reason;</w:t>
            </w:r>
          </w:p>
          <w:p w14:paraId="7859162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22.2.2.7. there is a change in the Purchaser‘s organisational structure, such as legal status, nature or management structure, which may have an impact on the proper performance of the Contract or the need for the Contract;</w:t>
            </w:r>
          </w:p>
          <w:p w14:paraId="0CB3C9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22.2.2.8. there is no longer a need for the Services to be purchased;</w:t>
            </w:r>
          </w:p>
          <w:p w14:paraId="6856A1B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22.2.2.9. the Purchaser receives a direction or recommendation from the procurement supervisory authorities to terminate the Contract;</w:t>
            </w:r>
          </w:p>
          <w:p w14:paraId="5E8736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22.2.2.10. the Supplier delays or refuses to provide an extension of the performance security for more than ten (10) working days after the expiry of the last validity period of the performance security;</w:t>
            </w:r>
          </w:p>
          <w:p w14:paraId="04420BB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22.2.2.11. the Supplier refuses or fails to rectify defects in the Services within a reasonable time specified by the Purchaser;</w:t>
            </w:r>
          </w:p>
          <w:p w14:paraId="74C734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22.2.2.12. the Supplier is in breach of the Contract or of laws and legal acts, and fails to rectify the breach within the period specified in the Purchaser‘s written complaint;</w:t>
            </w:r>
          </w:p>
          <w:p w14:paraId="192AA3D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14:paraId="13DCD0DE" w14:textId="20A86039" w:rsidR="00102092" w:rsidRPr="00736FD2" w:rsidRDefault="00102092" w:rsidP="00102092">
            <w:pPr>
              <w:tabs>
                <w:tab w:val="left" w:pos="567"/>
              </w:tabs>
              <w:spacing w:line="276" w:lineRule="auto"/>
              <w:jc w:val="both"/>
              <w:textAlignment w:val="baseline"/>
              <w:rPr>
                <w:lang w:val="en-GB"/>
              </w:rPr>
            </w:pPr>
            <w:r w:rsidRPr="00736FD2">
              <w:rPr>
                <w:lang w:val="en-GB"/>
              </w:rPr>
              <w:t xml:space="preserve">22.2.2.14. the circumstances referred to in Article 37(8) and/or Article 47(8) of the </w:t>
            </w:r>
            <w:r w:rsidR="000731DD">
              <w:rPr>
                <w:lang w:val="en-GB"/>
              </w:rPr>
              <w:t>LPP</w:t>
            </w:r>
            <w:r w:rsidRPr="00736FD2">
              <w:rPr>
                <w:lang w:val="en-GB"/>
              </w:rPr>
              <w:t xml:space="preserve"> become apparent. </w:t>
            </w:r>
          </w:p>
          <w:p w14:paraId="194592F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22.2.3. The Contract shall be deemed null and void if it is established that the performance of the Contract is in conflict with binding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14:paraId="1D24D28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28AE082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14:paraId="377B51A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22.2.6. The Purchaser shall have the right to unilaterally terminate the Contract in other cases provided for in the Special Terms and Conditions (if applicable) and in laws and legal acts.</w:t>
            </w:r>
          </w:p>
          <w:p w14:paraId="10F74D5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22.2.7. The Contract shall be deemed to be terminated on the day following the expiry of the notice period.</w:t>
            </w:r>
          </w:p>
          <w:p w14:paraId="7A5E600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14:paraId="119829C5" w14:textId="77777777" w:rsidR="00102092" w:rsidRPr="00736FD2" w:rsidRDefault="00102092" w:rsidP="00102092">
            <w:pPr>
              <w:tabs>
                <w:tab w:val="left" w:pos="567"/>
              </w:tabs>
              <w:spacing w:line="276" w:lineRule="auto"/>
              <w:jc w:val="both"/>
              <w:textAlignment w:val="baseline"/>
              <w:rPr>
                <w:b/>
                <w:bCs/>
                <w:lang w:val="en-GB"/>
              </w:rPr>
            </w:pPr>
          </w:p>
          <w:p w14:paraId="15872A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22.3.</w:t>
            </w:r>
            <w:r w:rsidRPr="00736FD2">
              <w:rPr>
                <w:rFonts w:eastAsia="Arial"/>
                <w:b/>
                <w:bCs/>
                <w:lang w:val="en-GB"/>
              </w:rPr>
              <w:tab/>
              <w:t xml:space="preserve">Termination of the Contract at the Supplier‘s initiative </w:t>
            </w:r>
          </w:p>
          <w:p w14:paraId="7D6448F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14:paraId="0B50710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Supplier within 30 (thirty) days after receipt of the Supplier‘s claim.</w:t>
            </w:r>
          </w:p>
          <w:p w14:paraId="280C8A5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 The Supplier shall be entitled to unilaterally terminate the Contract by giving the Purchaser at least ten (10) days‘ written notice if:</w:t>
            </w:r>
          </w:p>
          <w:p w14:paraId="0423BD9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14:paraId="6A2D141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22.3.2.2. the Purchaser is in breach of the Contract or of laws and legal acts, and fails to rectify the breach within the time limit specified in the Supplier‘s written complaint, except in the case set out in Clause 22.3.1 of the General Terms and Conditions.</w:t>
            </w:r>
          </w:p>
          <w:p w14:paraId="5E69503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14:paraId="0937F46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22.3.4. The Supplier shall have the right to unilaterally terminate the Contract in other cases provided for in laws and legal acts.</w:t>
            </w:r>
          </w:p>
          <w:p w14:paraId="42A6D3E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14:paraId="151C144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22.3.6. The Contract shall be deemed to have been terminated on the day following the expiry of the notice period.</w:t>
            </w:r>
          </w:p>
          <w:p w14:paraId="71425C4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14:paraId="19DA0481" w14:textId="77777777" w:rsidR="00102092" w:rsidRPr="00736FD2" w:rsidRDefault="00102092" w:rsidP="00102092">
            <w:pPr>
              <w:tabs>
                <w:tab w:val="left" w:pos="567"/>
              </w:tabs>
              <w:spacing w:line="276" w:lineRule="auto"/>
              <w:jc w:val="both"/>
              <w:textAlignment w:val="baseline"/>
              <w:rPr>
                <w:b/>
                <w:bCs/>
                <w:lang w:val="en-GB"/>
              </w:rPr>
            </w:pPr>
          </w:p>
          <w:p w14:paraId="5BEB891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22.4.</w:t>
            </w:r>
            <w:r w:rsidRPr="00736FD2">
              <w:rPr>
                <w:rFonts w:eastAsia="Arial"/>
                <w:b/>
                <w:bCs/>
                <w:lang w:val="en-GB"/>
              </w:rPr>
              <w:tab/>
              <w:t xml:space="preserve">Rights and obligations of the Parties in the event of termination of the Contract </w:t>
            </w:r>
          </w:p>
          <w:p w14:paraId="75F6914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0F30B99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5B4CE3D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 Upon termination of the Contract, the Parties shall:</w:t>
            </w:r>
          </w:p>
          <w:p w14:paraId="2FCDB75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1FECD8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22.4.2.2. pay for the Services provided prior to the termination of the Contract in accordance with the Contract;</w:t>
            </w:r>
          </w:p>
          <w:p w14:paraId="271FC7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0929E5D8" w14:textId="77777777" w:rsidR="00102092" w:rsidRPr="00736FD2" w:rsidRDefault="00102092" w:rsidP="00102092">
            <w:pPr>
              <w:tabs>
                <w:tab w:val="left" w:pos="567"/>
              </w:tabs>
              <w:spacing w:line="276" w:lineRule="auto"/>
              <w:jc w:val="both"/>
              <w:textAlignment w:val="baseline"/>
              <w:rPr>
                <w:b/>
                <w:bCs/>
                <w:lang w:val="en-GB"/>
              </w:rPr>
            </w:pPr>
          </w:p>
          <w:p w14:paraId="276352A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23.</w:t>
            </w:r>
            <w:r w:rsidRPr="00736FD2">
              <w:rPr>
                <w:lang w:val="en-GB"/>
              </w:rPr>
              <w:tab/>
            </w:r>
            <w:r w:rsidRPr="00736FD2">
              <w:rPr>
                <w:rFonts w:eastAsia="Arial"/>
                <w:b/>
                <w:bCs/>
                <w:caps/>
                <w:lang w:val="en-GB"/>
              </w:rPr>
              <w:t>CHANGING THE PRODUCT MODEL OR MANUFACTURER</w:t>
            </w:r>
          </w:p>
          <w:p w14:paraId="2867B46E" w14:textId="77777777" w:rsidR="00102092" w:rsidRPr="00736FD2" w:rsidRDefault="00102092" w:rsidP="00102092">
            <w:pPr>
              <w:spacing w:line="276" w:lineRule="auto"/>
              <w:jc w:val="both"/>
              <w:rPr>
                <w:rFonts w:eastAsia="Arial"/>
                <w:caps/>
                <w:lang w:val="en-GB"/>
              </w:rPr>
            </w:pPr>
          </w:p>
          <w:p w14:paraId="2D81A3EC" w14:textId="77777777" w:rsidR="00102092" w:rsidRPr="00736FD2" w:rsidRDefault="00102092" w:rsidP="00102092">
            <w:pPr>
              <w:spacing w:line="276" w:lineRule="auto"/>
              <w:jc w:val="both"/>
              <w:rPr>
                <w:rFonts w:eastAsia="Arial"/>
                <w:caps/>
                <w:lang w:val="en-GB"/>
              </w:rPr>
            </w:pPr>
            <w:r w:rsidRPr="00736FD2">
              <w:rPr>
                <w:rFonts w:eastAsia="Arial"/>
                <w:caps/>
                <w:lang w:val="en-GB"/>
              </w:rPr>
              <w:t xml:space="preserve">23.1. </w:t>
            </w:r>
            <w:r w:rsidRPr="00736FD2">
              <w:rPr>
                <w:rFonts w:eastAsia="Arial"/>
                <w:lang w:val="en-GB"/>
              </w:rPr>
              <w:t>In cases where goods are purchased together with the Services, the Supplier shall have the right to change the model and/or manufacturer of the goods provided that all the following conditions are met:</w:t>
            </w:r>
          </w:p>
          <w:p w14:paraId="617A64E8" w14:textId="74728BA8" w:rsidR="00102092" w:rsidRPr="00736FD2" w:rsidRDefault="00102092" w:rsidP="00102092">
            <w:pPr>
              <w:spacing w:line="276" w:lineRule="auto"/>
              <w:jc w:val="both"/>
              <w:rPr>
                <w:lang w:val="en-GB"/>
              </w:rPr>
            </w:pPr>
            <w:r w:rsidRPr="00A80A43">
              <w:rPr>
                <w:lang w:val="en-GB"/>
              </w:rPr>
              <w:t>23.1.1. if the goods specified in the Supplier</w:t>
            </w:r>
            <w:r w:rsidRPr="00736FD2">
              <w:rPr>
                <w:lang w:val="en-GB"/>
              </w:rPr>
              <w:t>’s</w:t>
            </w:r>
            <w:r w:rsidRPr="00A80A43">
              <w:rPr>
                <w:lang w:val="en-GB"/>
              </w:rPr>
              <w:t xml:space="preserve"> </w:t>
            </w:r>
            <w:r w:rsidRPr="00736FD2">
              <w:rPr>
                <w:lang w:val="en-GB"/>
              </w:rPr>
              <w:t>tender</w:t>
            </w:r>
            <w:r w:rsidRPr="00A80A43">
              <w:rPr>
                <w:lang w:val="en-GB"/>
              </w:rPr>
              <w:t xml:space="preserve"> are no longer manufactured or their supply has been substantially disrupted and the manufacturer</w:t>
            </w:r>
            <w:r w:rsidRPr="00736FD2">
              <w:rPr>
                <w:lang w:val="en-GB"/>
              </w:rPr>
              <w:t>’</w:t>
            </w:r>
            <w:r w:rsidRPr="00A80A43">
              <w:rPr>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80A43">
              <w:rPr>
                <w:vertAlign w:val="superscript"/>
                <w:lang w:val="en-GB"/>
              </w:rPr>
              <w:t>1</w:t>
            </w:r>
            <w:r w:rsidRPr="00A80A43">
              <w:rPr>
                <w:lang w:val="en-GB"/>
              </w:rPr>
              <w:t>)</w:t>
            </w:r>
            <w:r w:rsidRPr="00A80A43">
              <w:rPr>
                <w:vertAlign w:val="superscript"/>
                <w:lang w:val="en-GB"/>
              </w:rPr>
              <w:t xml:space="preserve"> </w:t>
            </w:r>
            <w:r w:rsidRPr="00A80A43">
              <w:rPr>
                <w:lang w:val="en-GB"/>
              </w:rPr>
              <w:t xml:space="preserve">of the </w:t>
            </w:r>
            <w:r w:rsidR="000731DD">
              <w:rPr>
                <w:lang w:val="en-GB"/>
              </w:rPr>
              <w:t>LPP</w:t>
            </w:r>
            <w:r w:rsidRPr="00A80A43">
              <w:rPr>
                <w:lang w:val="en-GB"/>
              </w:rPr>
              <w:t>;</w:t>
            </w:r>
          </w:p>
          <w:p w14:paraId="2F7DFFC2" w14:textId="77777777" w:rsidR="00102092" w:rsidRPr="00A80A43" w:rsidRDefault="00102092" w:rsidP="00102092">
            <w:pPr>
              <w:spacing w:line="276" w:lineRule="auto"/>
              <w:jc w:val="both"/>
              <w:rPr>
                <w:lang w:val="en-GB"/>
              </w:rPr>
            </w:pPr>
            <w:r w:rsidRPr="00A80A43">
              <w:rPr>
                <w:lang w:val="en-GB"/>
              </w:rPr>
              <w:t xml:space="preserve">23.1.2. if the goods to be replaced are in full compliance with the requirements of the </w:t>
            </w:r>
            <w:r w:rsidRPr="00736FD2">
              <w:rPr>
                <w:lang w:val="en-GB"/>
              </w:rPr>
              <w:t>Procurement</w:t>
            </w:r>
            <w:r w:rsidRPr="00A80A43">
              <w:rPr>
                <w:lang w:val="en-GB"/>
              </w:rPr>
              <w:t xml:space="preserve"> </w:t>
            </w:r>
            <w:r w:rsidRPr="00736FD2">
              <w:rPr>
                <w:lang w:val="en-GB"/>
              </w:rPr>
              <w:t>d</w:t>
            </w:r>
            <w:r w:rsidRPr="00A80A43">
              <w:rPr>
                <w:lang w:val="en-GB"/>
              </w:rPr>
              <w:t>ocuments and are of equivalent or better quality than the goods specified in the Supplier</w:t>
            </w:r>
            <w:r w:rsidRPr="00736FD2">
              <w:rPr>
                <w:lang w:val="en-GB"/>
              </w:rPr>
              <w:t>’s</w:t>
            </w:r>
            <w:r w:rsidRPr="00A80A43">
              <w:rPr>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FC98966" w14:textId="77777777" w:rsidR="00102092" w:rsidRPr="00A80A43" w:rsidRDefault="00102092" w:rsidP="00102092">
            <w:pPr>
              <w:spacing w:line="276" w:lineRule="auto"/>
              <w:jc w:val="both"/>
              <w:rPr>
                <w:lang w:val="en-GB"/>
              </w:rPr>
            </w:pPr>
            <w:r w:rsidRPr="00A80A43">
              <w:rPr>
                <w:lang w:val="en-GB"/>
              </w:rPr>
              <w:t>23.1.3. provided that the Supplier has submitted a written request to the Purchaser, together with supporting documentation, at least ten (10) days prior to the intended replacement of the Goods, and has received the Purchaser</w:t>
            </w:r>
            <w:r w:rsidRPr="00736FD2">
              <w:rPr>
                <w:lang w:val="en-GB"/>
              </w:rPr>
              <w:t>’</w:t>
            </w:r>
            <w:r w:rsidRPr="00A80A43">
              <w:rPr>
                <w:lang w:val="en-GB"/>
              </w:rPr>
              <w:t xml:space="preserve">s written consent. The </w:t>
            </w:r>
            <w:r w:rsidRPr="00736FD2">
              <w:rPr>
                <w:lang w:val="en-GB"/>
              </w:rPr>
              <w:t>Purchaser</w:t>
            </w:r>
            <w:r w:rsidRPr="00A80A43">
              <w:rPr>
                <w:lang w:val="en-GB"/>
              </w:rPr>
              <w:t xml:space="preserve"> shall have the right to object to the replacement of the Goods and shall have the right to terminate the Contract if the Supplier has failed to provide evidence, or the provision of such evidence does not substantiate that the Goods to be replaced are in conformity with the </w:t>
            </w:r>
            <w:r w:rsidRPr="00736FD2">
              <w:rPr>
                <w:lang w:val="en-GB"/>
              </w:rPr>
              <w:t>Procurement d</w:t>
            </w:r>
            <w:r w:rsidRPr="00A80A43">
              <w:rPr>
                <w:lang w:val="en-GB"/>
              </w:rPr>
              <w:t>ocuments and are of equivalent or better quality than the Goods specified in the Contract;</w:t>
            </w:r>
          </w:p>
          <w:p w14:paraId="41A8D251" w14:textId="77777777" w:rsidR="00102092" w:rsidRPr="00A80A43" w:rsidRDefault="00102092" w:rsidP="00102092">
            <w:pPr>
              <w:spacing w:line="276" w:lineRule="auto"/>
              <w:jc w:val="both"/>
              <w:rPr>
                <w:lang w:val="en-GB"/>
              </w:rPr>
            </w:pPr>
            <w:r w:rsidRPr="00A80A43">
              <w:rPr>
                <w:lang w:val="en-GB"/>
              </w:rPr>
              <w:t>23.1.4. the Parties have entered into a written Agreement to the Contract for the replacement of the Goods.</w:t>
            </w:r>
          </w:p>
          <w:p w14:paraId="0499331D" w14:textId="77777777" w:rsidR="00102092" w:rsidRPr="00A80A43" w:rsidRDefault="00102092" w:rsidP="00102092">
            <w:pPr>
              <w:spacing w:line="276" w:lineRule="auto"/>
              <w:jc w:val="both"/>
              <w:rPr>
                <w:lang w:val="en-GB"/>
              </w:rPr>
            </w:pPr>
            <w:r w:rsidRPr="00A80A43">
              <w:rPr>
                <w:lang w:val="en-GB"/>
              </w:rPr>
              <w:t>23.2</w:t>
            </w:r>
            <w:r w:rsidRPr="00736FD2">
              <w:rPr>
                <w:lang w:val="en-GB"/>
              </w:rPr>
              <w:t>.</w:t>
            </w:r>
            <w:r w:rsidRPr="00A80A43">
              <w:rPr>
                <w:lang w:val="en-GB"/>
              </w:rPr>
              <w:t xml:space="preserve"> In the case referred to in this section of the General </w:t>
            </w:r>
            <w:r w:rsidRPr="00736FD2">
              <w:rPr>
                <w:lang w:val="en-GB"/>
              </w:rPr>
              <w:t xml:space="preserve">Terms and </w:t>
            </w:r>
            <w:r w:rsidRPr="00A80A43">
              <w:rPr>
                <w:lang w:val="en-GB"/>
              </w:rPr>
              <w:t>Conditions, the Goods shall be delivered at a price not higher than the price stated in the tender.</w:t>
            </w:r>
          </w:p>
          <w:p w14:paraId="044A902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14:paraId="3B8970A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24.</w:t>
            </w:r>
            <w:r w:rsidRPr="00736FD2">
              <w:rPr>
                <w:rFonts w:eastAsia="Arial"/>
                <w:b/>
                <w:bCs/>
                <w:caps/>
                <w:lang w:val="en-GB"/>
              </w:rPr>
              <w:tab/>
              <w:t>Communication procedure and language</w:t>
            </w:r>
          </w:p>
          <w:p w14:paraId="22B4796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0A18AF5"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505C9120"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14:paraId="0A385458"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24.3. If the notice is served personally or sent by post or courier, it shall be served by signature and shall be deemed to have been received on the date specified in the acknowledgement of receipt.</w:t>
            </w:r>
          </w:p>
          <w:p w14:paraId="2E085922"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24.4. If the notice is sent by e-mail, it shall be deemed to have been received by the Party on the next working day.</w:t>
            </w:r>
          </w:p>
          <w:p w14:paraId="11504ACA"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24.5. If a notice is sent by several different methods, the recipient shall be deemed to have received it when he or she received the preceding notice.</w:t>
            </w:r>
          </w:p>
          <w:p w14:paraId="5051EE44" w14:textId="77777777" w:rsidR="00102092" w:rsidRPr="00736FD2" w:rsidRDefault="00102092" w:rsidP="00102092">
            <w:pPr>
              <w:widowControl w:val="0"/>
              <w:tabs>
                <w:tab w:val="left" w:pos="0"/>
                <w:tab w:val="left" w:pos="851"/>
                <w:tab w:val="left" w:pos="992"/>
                <w:tab w:val="left" w:pos="1134"/>
              </w:tabs>
              <w:spacing w:line="276" w:lineRule="auto"/>
              <w:jc w:val="both"/>
              <w:rPr>
                <w:rFonts w:eastAsia="Arial"/>
                <w:b/>
                <w:bCs/>
                <w:lang w:val="en-GB"/>
              </w:rPr>
            </w:pPr>
          </w:p>
          <w:p w14:paraId="722E7A1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25.</w:t>
            </w:r>
            <w:r w:rsidRPr="00736FD2">
              <w:rPr>
                <w:rFonts w:eastAsia="Arial"/>
                <w:b/>
                <w:bCs/>
                <w:caps/>
                <w:lang w:val="en-GB"/>
              </w:rPr>
              <w:tab/>
              <w:t>Claims and dispute resolution</w:t>
            </w:r>
          </w:p>
          <w:p w14:paraId="7C0EF14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644B8669" w14:textId="77777777" w:rsidR="00102092" w:rsidRPr="00736FD2" w:rsidRDefault="00102092" w:rsidP="00102092">
            <w:pPr>
              <w:widowControl w:val="0"/>
              <w:tabs>
                <w:tab w:val="left" w:pos="0"/>
                <w:tab w:val="left" w:pos="851"/>
                <w:tab w:val="left" w:pos="992"/>
                <w:tab w:val="left" w:pos="1134"/>
              </w:tabs>
              <w:spacing w:line="276" w:lineRule="auto"/>
              <w:jc w:val="both"/>
              <w:rPr>
                <w:rFonts w:eastAsia="Cambria"/>
                <w:lang w:val="en-GB"/>
              </w:rPr>
            </w:pPr>
            <w:r w:rsidRPr="00736FD2">
              <w:rPr>
                <w:rFonts w:eastAsia="Cambria"/>
                <w:lang w:val="en-GB"/>
              </w:rPr>
              <w:t>25.1. Any disputes, disagreements or claims arising from or related to the Contract, its breach, termination or validity must first be resolved through negotiations between the heads of the Parties or persons authorised by them.</w:t>
            </w:r>
          </w:p>
          <w:p w14:paraId="407064F4"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32DDB351"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25.3. Disputes arising shall not constitute grounds for the Parties to refuse to perform their obligations under the Contract.</w:t>
            </w:r>
          </w:p>
          <w:p w14:paraId="7E34F99F" w14:textId="77777777" w:rsidR="00102092" w:rsidRPr="00736FD2" w:rsidRDefault="00102092" w:rsidP="00102092">
            <w:pPr>
              <w:widowControl w:val="0"/>
              <w:tabs>
                <w:tab w:val="left" w:pos="426"/>
                <w:tab w:val="left" w:pos="567"/>
                <w:tab w:val="left" w:pos="709"/>
                <w:tab w:val="left" w:pos="851"/>
                <w:tab w:val="left" w:pos="992"/>
                <w:tab w:val="left" w:pos="1134"/>
              </w:tabs>
              <w:spacing w:line="276" w:lineRule="auto"/>
              <w:jc w:val="center"/>
              <w:rPr>
                <w:lang w:val="en-GB"/>
              </w:rPr>
            </w:pPr>
            <w:r w:rsidRPr="00736FD2">
              <w:rPr>
                <w:b/>
                <w:bCs/>
                <w:lang w:val="en-GB"/>
              </w:rPr>
              <w:t>______________</w:t>
            </w:r>
          </w:p>
          <w:p w14:paraId="6B287660" w14:textId="77777777" w:rsidR="00102092" w:rsidRDefault="00102092"/>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061A3"/>
    <w:rsid w:val="003B7642"/>
    <w:rsid w:val="00436FF5"/>
    <w:rsid w:val="005A3221"/>
    <w:rsid w:val="006A54DE"/>
    <w:rsid w:val="00775A99"/>
    <w:rsid w:val="00811AC4"/>
    <w:rsid w:val="00902D74"/>
    <w:rsid w:val="00AF0EC3"/>
    <w:rsid w:val="00B02199"/>
    <w:rsid w:val="00B72A63"/>
    <w:rsid w:val="00BE3910"/>
    <w:rsid w:val="00C021EC"/>
    <w:rsid w:val="00C61055"/>
    <w:rsid w:val="00CC36B4"/>
    <w:rsid w:val="00D94B6A"/>
    <w:rsid w:val="00E03A51"/>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92"/>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F41"/>
    <w:rPr>
      <w:rFonts w:eastAsiaTheme="majorEastAsia" w:cstheme="majorBidi"/>
      <w:color w:val="272727" w:themeColor="text1" w:themeTint="D8"/>
    </w:rPr>
  </w:style>
  <w:style w:type="paragraph" w:styleId="Title">
    <w:name w:val="Title"/>
    <w:basedOn w:val="Normal"/>
    <w:next w:val="Normal"/>
    <w:link w:val="TitleChar"/>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F41"/>
    <w:pPr>
      <w:spacing w:before="160"/>
      <w:jc w:val="center"/>
    </w:pPr>
    <w:rPr>
      <w:i/>
      <w:iCs/>
      <w:color w:val="404040" w:themeColor="text1" w:themeTint="BF"/>
    </w:rPr>
  </w:style>
  <w:style w:type="character" w:customStyle="1" w:styleId="QuoteChar">
    <w:name w:val="Quote Char"/>
    <w:basedOn w:val="DefaultParagraphFont"/>
    <w:link w:val="Quote"/>
    <w:uiPriority w:val="29"/>
    <w:rsid w:val="000F2F41"/>
    <w:rPr>
      <w:i/>
      <w:iCs/>
      <w:color w:val="404040" w:themeColor="text1" w:themeTint="BF"/>
    </w:rPr>
  </w:style>
  <w:style w:type="paragraph" w:styleId="ListParagraph">
    <w:name w:val="List Paragraph"/>
    <w:basedOn w:val="Normal"/>
    <w:uiPriority w:val="34"/>
    <w:qFormat/>
    <w:rsid w:val="000F2F41"/>
    <w:pPr>
      <w:ind w:left="720"/>
      <w:contextualSpacing/>
    </w:pPr>
  </w:style>
  <w:style w:type="character" w:styleId="IntenseEmphasis">
    <w:name w:val="Intense Emphasis"/>
    <w:basedOn w:val="DefaultParagraphFont"/>
    <w:uiPriority w:val="21"/>
    <w:qFormat/>
    <w:rsid w:val="000F2F41"/>
    <w:rPr>
      <w:i/>
      <w:iCs/>
      <w:color w:val="0F4761" w:themeColor="accent1" w:themeShade="BF"/>
    </w:rPr>
  </w:style>
  <w:style w:type="paragraph" w:styleId="IntenseQuote">
    <w:name w:val="Intense Quote"/>
    <w:basedOn w:val="Normal"/>
    <w:next w:val="Normal"/>
    <w:link w:val="IntenseQuoteChar"/>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F41"/>
    <w:rPr>
      <w:i/>
      <w:iCs/>
      <w:color w:val="0F4761" w:themeColor="accent1" w:themeShade="BF"/>
    </w:rPr>
  </w:style>
  <w:style w:type="character" w:styleId="IntenseReference">
    <w:name w:val="Intense Reference"/>
    <w:basedOn w:val="DefaultParagraphFont"/>
    <w:uiPriority w:val="32"/>
    <w:qFormat/>
    <w:rsid w:val="000F2F41"/>
    <w:rPr>
      <w:b/>
      <w:bCs/>
      <w:smallCaps/>
      <w:color w:val="0F4761" w:themeColor="accent1" w:themeShade="BF"/>
      <w:spacing w:val="5"/>
    </w:rPr>
  </w:style>
  <w:style w:type="table" w:styleId="TableGrid">
    <w:name w:val="Table Grid"/>
    <w:basedOn w:val="TableNorma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D18B7-4E5B-4D54-97A4-BBABF33B12D1}">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2.xml><?xml version="1.0" encoding="utf-8"?>
<ds:datastoreItem xmlns:ds="http://schemas.openxmlformats.org/officeDocument/2006/customXml" ds:itemID="{64D2FD66-3D6E-4433-9FB9-E36BF3839E3C}">
  <ds:schemaRefs>
    <ds:schemaRef ds:uri="http://schemas.microsoft.com/sharepoint/v3/contenttype/forms"/>
  </ds:schemaRefs>
</ds:datastoreItem>
</file>

<file path=customXml/itemProps3.xml><?xml version="1.0" encoding="utf-8"?>
<ds:datastoreItem xmlns:ds="http://schemas.openxmlformats.org/officeDocument/2006/customXml" ds:itemID="{5AFB433F-1652-4846-AB2E-A1BBEE97A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28920</Words>
  <Characters>164844</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Kamilė Lapinskaitė</cp:lastModifiedBy>
  <cp:revision>2</cp:revision>
  <dcterms:created xsi:type="dcterms:W3CDTF">2026-07-07T10:33:00Z</dcterms:created>
  <dcterms:modified xsi:type="dcterms:W3CDTF">2026-07-07T10:33:00Z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0x010100E37310C8F612524CB6FE263DB52E3D6E</vt:lpwstr>
  </property>
  <property fmtid="{D5CDD505-2E9C-101B-9397-08002B2CF9AE}" pid="11" name="docLang">
    <vt:lpwstr>en</vt:lpwstr>
  </property>
  <property fmtid="{D5CDD505-2E9C-101B-9397-08002B2CF9AE}" pid="12" name="MediaServiceImageTags">
    <vt:lpwstr/>
  </property>
</Properties>
</file>